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5F5841" w14:textId="2A8A5919" w:rsidR="00940DA5" w:rsidRPr="00144EF3" w:rsidRDefault="00867EAC" w:rsidP="0080294C">
      <w:pPr>
        <w:pStyle w:val="p1"/>
        <w:rPr>
          <w:rFonts w:asciiTheme="minorHAnsi" w:hAnsiTheme="minorHAnsi" w:cstheme="minorHAnsi"/>
          <w:b/>
          <w:bCs/>
          <w:color w:val="auto"/>
          <w:kern w:val="36"/>
          <w:sz w:val="22"/>
          <w:szCs w:val="22"/>
        </w:rPr>
      </w:pPr>
      <w:r w:rsidRPr="00144EF3">
        <w:rPr>
          <w:rFonts w:asciiTheme="minorHAnsi" w:hAnsiTheme="minorHAnsi" w:cstheme="minorHAnsi"/>
          <w:b/>
          <w:bCs/>
          <w:color w:val="auto"/>
          <w:kern w:val="36"/>
          <w:sz w:val="22"/>
          <w:szCs w:val="22"/>
        </w:rPr>
        <w:t>26 settembre: l</w:t>
      </w:r>
      <w:r w:rsidR="00940DA5" w:rsidRPr="00144EF3">
        <w:rPr>
          <w:rFonts w:asciiTheme="minorHAnsi" w:hAnsiTheme="minorHAnsi" w:cstheme="minorHAnsi"/>
          <w:b/>
          <w:bCs/>
          <w:color w:val="auto"/>
          <w:kern w:val="36"/>
          <w:sz w:val="22"/>
          <w:szCs w:val="22"/>
        </w:rPr>
        <w:t xml:space="preserve">a giornata internazionale per l’eliminazione totale delle armi nucleari </w:t>
      </w:r>
    </w:p>
    <w:p w14:paraId="0D143DD5" w14:textId="77777777" w:rsidR="002D4020" w:rsidRPr="00144EF3" w:rsidRDefault="002D4020" w:rsidP="0080294C">
      <w:pPr>
        <w:pStyle w:val="p1"/>
        <w:rPr>
          <w:rFonts w:asciiTheme="minorHAnsi" w:hAnsiTheme="minorHAnsi" w:cstheme="minorHAnsi"/>
          <w:b/>
          <w:bCs/>
          <w:color w:val="auto"/>
          <w:kern w:val="36"/>
          <w:sz w:val="22"/>
          <w:szCs w:val="22"/>
        </w:rPr>
      </w:pPr>
    </w:p>
    <w:p w14:paraId="424AC2AF" w14:textId="2F5C9030" w:rsidR="002D4020" w:rsidRPr="00144EF3" w:rsidRDefault="002D4020" w:rsidP="0080294C">
      <w:pPr>
        <w:pStyle w:val="p1"/>
        <w:rPr>
          <w:rFonts w:asciiTheme="minorHAnsi" w:hAnsiTheme="minorHAnsi" w:cstheme="minorHAnsi"/>
          <w:color w:val="auto"/>
          <w:kern w:val="36"/>
          <w:sz w:val="22"/>
          <w:szCs w:val="22"/>
        </w:rPr>
      </w:pPr>
      <w:r w:rsidRPr="00144EF3">
        <w:rPr>
          <w:rFonts w:asciiTheme="minorHAnsi" w:hAnsiTheme="minorHAnsi" w:cstheme="minorHAnsi"/>
          <w:color w:val="auto"/>
          <w:kern w:val="36"/>
          <w:sz w:val="22"/>
          <w:szCs w:val="22"/>
        </w:rPr>
        <w:t>Alessandro Pascolini</w:t>
      </w:r>
    </w:p>
    <w:p w14:paraId="62C778CD" w14:textId="5D660F0F" w:rsidR="002D4020" w:rsidRPr="00144EF3" w:rsidRDefault="002D4020" w:rsidP="0080294C">
      <w:pPr>
        <w:pStyle w:val="p1"/>
        <w:rPr>
          <w:rFonts w:asciiTheme="minorHAnsi" w:hAnsiTheme="minorHAnsi" w:cstheme="minorHAnsi"/>
          <w:color w:val="auto"/>
          <w:kern w:val="36"/>
          <w:sz w:val="22"/>
          <w:szCs w:val="22"/>
        </w:rPr>
      </w:pPr>
      <w:r w:rsidRPr="00144EF3">
        <w:rPr>
          <w:rFonts w:asciiTheme="minorHAnsi" w:hAnsiTheme="minorHAnsi" w:cstheme="minorHAnsi"/>
          <w:color w:val="auto"/>
          <w:kern w:val="36"/>
          <w:sz w:val="22"/>
          <w:szCs w:val="22"/>
        </w:rPr>
        <w:t>Università di Padova</w:t>
      </w:r>
    </w:p>
    <w:p w14:paraId="2AC9B691" w14:textId="77777777" w:rsidR="00CF76DA" w:rsidRPr="00144EF3" w:rsidRDefault="00CF76DA" w:rsidP="0080294C">
      <w:pPr>
        <w:pStyle w:val="p1"/>
        <w:rPr>
          <w:rFonts w:asciiTheme="minorHAnsi" w:hAnsiTheme="minorHAnsi" w:cstheme="minorHAnsi"/>
          <w:b/>
          <w:bCs/>
          <w:color w:val="auto"/>
          <w:kern w:val="36"/>
          <w:sz w:val="22"/>
          <w:szCs w:val="22"/>
        </w:rPr>
      </w:pPr>
    </w:p>
    <w:p w14:paraId="176DA362" w14:textId="77777777" w:rsidR="006E0236" w:rsidRPr="00144EF3" w:rsidRDefault="00940DA5" w:rsidP="0080294C">
      <w:pPr>
        <w:pStyle w:val="p1"/>
        <w:rPr>
          <w:rFonts w:asciiTheme="minorHAnsi" w:hAnsiTheme="minorHAnsi" w:cstheme="minorHAnsi"/>
          <w:color w:val="auto"/>
          <w:sz w:val="22"/>
          <w:szCs w:val="22"/>
        </w:rPr>
      </w:pPr>
      <w:r w:rsidRPr="00144EF3">
        <w:rPr>
          <w:rFonts w:asciiTheme="minorHAnsi" w:hAnsiTheme="minorHAnsi" w:cstheme="minorHAnsi"/>
          <w:color w:val="auto"/>
          <w:kern w:val="36"/>
          <w:sz w:val="22"/>
          <w:szCs w:val="22"/>
        </w:rPr>
        <w:t>La giornata internazionale per l’eliminazione totale delle armi nucleari</w:t>
      </w:r>
      <w:r w:rsidR="00BA733A" w:rsidRPr="00144EF3">
        <w:rPr>
          <w:rFonts w:asciiTheme="minorHAnsi" w:hAnsiTheme="minorHAnsi" w:cstheme="minorHAnsi"/>
          <w:color w:val="auto"/>
          <w:kern w:val="36"/>
          <w:sz w:val="22"/>
          <w:szCs w:val="22"/>
        </w:rPr>
        <w:t xml:space="preserve">, che oggi si celebra, è stata </w:t>
      </w:r>
      <w:r w:rsidR="00BA733A" w:rsidRPr="00144EF3">
        <w:rPr>
          <w:rFonts w:asciiTheme="minorHAnsi" w:hAnsiTheme="minorHAnsi" w:cstheme="minorHAnsi"/>
          <w:color w:val="auto"/>
          <w:sz w:val="22"/>
          <w:szCs w:val="22"/>
        </w:rPr>
        <w:t xml:space="preserve">istituita dall'Assemblea Generale dell'ONU con la risoluzione 68/32 del dicembre 2013. La data è stata scelta </w:t>
      </w:r>
      <w:r w:rsidR="00D90B91" w:rsidRPr="00144EF3">
        <w:rPr>
          <w:rFonts w:asciiTheme="minorHAnsi" w:hAnsiTheme="minorHAnsi" w:cstheme="minorHAnsi"/>
          <w:color w:val="auto"/>
          <w:sz w:val="22"/>
          <w:szCs w:val="22"/>
        </w:rPr>
        <w:t>per</w:t>
      </w:r>
      <w:r w:rsidR="00BA733A" w:rsidRPr="00144EF3">
        <w:rPr>
          <w:rFonts w:asciiTheme="minorHAnsi" w:hAnsiTheme="minorHAnsi" w:cstheme="minorHAnsi"/>
          <w:color w:val="auto"/>
          <w:sz w:val="22"/>
          <w:szCs w:val="22"/>
        </w:rPr>
        <w:t xml:space="preserve"> ricordare l’</w:t>
      </w:r>
      <w:r w:rsidR="001F3AF0" w:rsidRPr="00144EF3">
        <w:rPr>
          <w:rFonts w:asciiTheme="minorHAnsi" w:hAnsiTheme="minorHAnsi" w:cstheme="minorHAnsi"/>
          <w:color w:val="auto"/>
          <w:sz w:val="22"/>
          <w:szCs w:val="22"/>
        </w:rPr>
        <w:t>"</w:t>
      </w:r>
      <w:r w:rsidR="006D16E3" w:rsidRPr="00144EF3">
        <w:rPr>
          <w:rFonts w:asciiTheme="minorHAnsi" w:hAnsiTheme="minorHAnsi" w:cstheme="minorHAnsi"/>
          <w:color w:val="auto"/>
          <w:sz w:val="22"/>
          <w:szCs w:val="22"/>
        </w:rPr>
        <w:t>I</w:t>
      </w:r>
      <w:r w:rsidR="00BA733A" w:rsidRPr="00144EF3">
        <w:rPr>
          <w:rFonts w:asciiTheme="minorHAnsi" w:hAnsiTheme="minorHAnsi" w:cstheme="minorHAnsi"/>
          <w:color w:val="auto"/>
          <w:sz w:val="22"/>
          <w:szCs w:val="22"/>
        </w:rPr>
        <w:t>ncontro di alto livello dell’Assemblea sul disarmo nucleare</w:t>
      </w:r>
      <w:r w:rsidR="001F3AF0" w:rsidRPr="00144EF3">
        <w:rPr>
          <w:rFonts w:asciiTheme="minorHAnsi" w:hAnsiTheme="minorHAnsi" w:cstheme="minorHAnsi"/>
          <w:color w:val="auto"/>
          <w:sz w:val="22"/>
          <w:szCs w:val="22"/>
        </w:rPr>
        <w:t>"</w:t>
      </w:r>
      <w:r w:rsidR="00BA733A" w:rsidRPr="00144EF3">
        <w:rPr>
          <w:rFonts w:asciiTheme="minorHAnsi" w:hAnsiTheme="minorHAnsi" w:cstheme="minorHAnsi"/>
          <w:color w:val="auto"/>
          <w:sz w:val="22"/>
          <w:szCs w:val="22"/>
        </w:rPr>
        <w:t xml:space="preserve">, tenutosi a New York il 26 settembre 2013, </w:t>
      </w:r>
      <w:r w:rsidR="006D16E3" w:rsidRPr="00144EF3">
        <w:rPr>
          <w:rFonts w:asciiTheme="minorHAnsi" w:hAnsiTheme="minorHAnsi" w:cstheme="minorHAnsi"/>
          <w:color w:val="auto"/>
          <w:sz w:val="22"/>
          <w:szCs w:val="22"/>
        </w:rPr>
        <w:t>nel quale</w:t>
      </w:r>
      <w:r w:rsidR="00BA733A" w:rsidRPr="00144EF3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 w:rsidR="006D16E3" w:rsidRPr="00144EF3">
        <w:rPr>
          <w:rFonts w:asciiTheme="minorHAnsi" w:hAnsiTheme="minorHAnsi" w:cstheme="minorHAnsi"/>
          <w:color w:val="auto"/>
          <w:sz w:val="22"/>
          <w:szCs w:val="22"/>
        </w:rPr>
        <w:t>"</w:t>
      </w:r>
      <w:r w:rsidR="0080294C" w:rsidRPr="00144EF3">
        <w:rPr>
          <w:rFonts w:asciiTheme="minorHAnsi" w:hAnsiTheme="minorHAnsi" w:cstheme="minorHAnsi"/>
          <w:color w:val="auto"/>
          <w:sz w:val="22"/>
          <w:szCs w:val="22"/>
        </w:rPr>
        <w:t>74 Capi di Stato e di Governo, Ministri e Rappresentanti hanno preso la parola, alcuni con dichiarazioni particolarmente appassionate, per ribadire la loro determinazione a eliminare le armi nucleari da questo pianeta.</w:t>
      </w:r>
      <w:r w:rsidR="006D16E3" w:rsidRPr="00144EF3">
        <w:rPr>
          <w:rFonts w:asciiTheme="minorHAnsi" w:hAnsiTheme="minorHAnsi" w:cstheme="minorHAnsi"/>
          <w:color w:val="auto"/>
          <w:sz w:val="22"/>
          <w:szCs w:val="22"/>
        </w:rPr>
        <w:t>"</w:t>
      </w:r>
      <w:r w:rsidR="0080294C" w:rsidRPr="00144EF3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</w:p>
    <w:p w14:paraId="44BEE29C" w14:textId="77777777" w:rsidR="00DC51ED" w:rsidRPr="00144EF3" w:rsidRDefault="00DC51ED" w:rsidP="0080294C">
      <w:pPr>
        <w:pStyle w:val="p1"/>
        <w:rPr>
          <w:rFonts w:asciiTheme="minorHAnsi" w:hAnsiTheme="minorHAnsi" w:cstheme="minorHAnsi"/>
          <w:color w:val="auto"/>
          <w:kern w:val="36"/>
          <w:sz w:val="22"/>
          <w:szCs w:val="22"/>
        </w:rPr>
      </w:pPr>
    </w:p>
    <w:p w14:paraId="5EA45FFB" w14:textId="27481A24" w:rsidR="00DC51ED" w:rsidRPr="00144EF3" w:rsidRDefault="00DC51ED" w:rsidP="0080294C">
      <w:pPr>
        <w:pStyle w:val="p1"/>
        <w:rPr>
          <w:rFonts w:asciiTheme="minorHAnsi" w:hAnsiTheme="minorHAnsi" w:cstheme="minorHAnsi"/>
          <w:color w:val="auto"/>
          <w:kern w:val="36"/>
          <w:sz w:val="22"/>
          <w:szCs w:val="22"/>
        </w:rPr>
      </w:pPr>
      <w:r w:rsidRPr="00144EF3">
        <w:rPr>
          <w:rFonts w:asciiTheme="minorHAnsi" w:hAnsiTheme="minorHAnsi" w:cstheme="minorHAnsi"/>
          <w:color w:val="auto"/>
          <w:kern w:val="36"/>
          <w:sz w:val="22"/>
          <w:szCs w:val="22"/>
        </w:rPr>
        <w:t>(non leggere…)</w:t>
      </w:r>
    </w:p>
    <w:p w14:paraId="64219DBF" w14:textId="1888DDBD" w:rsidR="00940DA5" w:rsidRPr="00144EF3" w:rsidRDefault="009B48AB" w:rsidP="00940DA5">
      <w:pPr>
        <w:ind w:firstLine="391"/>
        <w:rPr>
          <w:rFonts w:cstheme="minorHAnsi"/>
          <w:sz w:val="22"/>
          <w:szCs w:val="22"/>
        </w:rPr>
      </w:pPr>
      <w:r w:rsidRPr="00144EF3">
        <w:rPr>
          <w:rFonts w:eastAsia="Times New Roman" w:cstheme="minorHAnsi"/>
          <w:kern w:val="0"/>
          <w:sz w:val="22"/>
          <w:szCs w:val="22"/>
          <w:lang w:eastAsia="en-GB"/>
          <w14:ligatures w14:val="none"/>
        </w:rPr>
        <w:t>La</w:t>
      </w:r>
      <w:r w:rsidR="009D5A16" w:rsidRPr="00144EF3">
        <w:rPr>
          <w:rFonts w:eastAsia="Times New Roman" w:cstheme="minorHAnsi"/>
          <w:kern w:val="0"/>
          <w:sz w:val="22"/>
          <w:szCs w:val="22"/>
          <w:lang w:eastAsia="en-GB"/>
          <w14:ligatures w14:val="none"/>
        </w:rPr>
        <w:t xml:space="preserve"> risoluzione 68/32</w:t>
      </w:r>
      <w:r w:rsidR="001F3AF0" w:rsidRPr="00144EF3">
        <w:rPr>
          <w:rFonts w:eastAsia="Times New Roman" w:cstheme="minorHAnsi"/>
          <w:kern w:val="0"/>
          <w:sz w:val="22"/>
          <w:szCs w:val="22"/>
          <w:lang w:eastAsia="en-GB"/>
          <w14:ligatures w14:val="none"/>
        </w:rPr>
        <w:t>, fra l'altro,</w:t>
      </w:r>
      <w:r w:rsidR="009D5A16" w:rsidRPr="00144EF3">
        <w:rPr>
          <w:rFonts w:eastAsia="Times New Roman" w:cstheme="minorHAnsi"/>
          <w:kern w:val="0"/>
          <w:sz w:val="22"/>
          <w:szCs w:val="22"/>
          <w:lang w:eastAsia="en-GB"/>
          <w14:ligatures w14:val="none"/>
        </w:rPr>
        <w:t xml:space="preserve"> sollecita</w:t>
      </w:r>
      <w:r w:rsidRPr="00144EF3">
        <w:rPr>
          <w:rFonts w:eastAsia="Times New Roman" w:cstheme="minorHAnsi"/>
          <w:kern w:val="0"/>
          <w:sz w:val="22"/>
          <w:szCs w:val="22"/>
          <w:lang w:eastAsia="en-GB"/>
          <w14:ligatures w14:val="none"/>
        </w:rPr>
        <w:t xml:space="preserve"> </w:t>
      </w:r>
      <w:r w:rsidR="001F3AF0" w:rsidRPr="00144EF3">
        <w:rPr>
          <w:rFonts w:eastAsia="Times New Roman" w:cstheme="minorHAnsi"/>
          <w:kern w:val="0"/>
          <w:sz w:val="22"/>
          <w:szCs w:val="22"/>
          <w:lang w:eastAsia="en-GB"/>
          <w14:ligatures w14:val="none"/>
        </w:rPr>
        <w:t>"</w:t>
      </w:r>
      <w:r w:rsidR="009D5A16" w:rsidRPr="00144EF3">
        <w:rPr>
          <w:rFonts w:eastAsia="Times New Roman" w:cstheme="minorHAnsi"/>
          <w:kern w:val="0"/>
          <w:sz w:val="22"/>
          <w:szCs w:val="22"/>
          <w:lang w:eastAsia="en-GB"/>
          <w14:ligatures w14:val="none"/>
        </w:rPr>
        <w:t>l’avvio urgente di negoziati in seno alla Conferenza sul disarmo per una convenzione globale sulle armi nucleari che ne vieti possesso, sviluppo, produzione, acquisizione, collaudo, stoccaggio, trasferimento e uso o minaccia di uso, prevedendone la distruzione</w:t>
      </w:r>
      <w:r w:rsidR="001F3AF0" w:rsidRPr="00144EF3">
        <w:rPr>
          <w:rFonts w:eastAsia="Times New Roman" w:cstheme="minorHAnsi"/>
          <w:kern w:val="0"/>
          <w:sz w:val="22"/>
          <w:szCs w:val="22"/>
          <w:lang w:eastAsia="en-GB"/>
          <w14:ligatures w14:val="none"/>
        </w:rPr>
        <w:t>"</w:t>
      </w:r>
      <w:r w:rsidR="009D5A16" w:rsidRPr="00144EF3">
        <w:rPr>
          <w:rFonts w:eastAsia="Times New Roman" w:cstheme="minorHAnsi"/>
          <w:kern w:val="0"/>
          <w:sz w:val="22"/>
          <w:szCs w:val="22"/>
          <w:lang w:eastAsia="en-GB"/>
          <w14:ligatures w14:val="none"/>
        </w:rPr>
        <w:t>. </w:t>
      </w:r>
      <w:r w:rsidRPr="00144EF3">
        <w:rPr>
          <w:rFonts w:cstheme="minorHAnsi"/>
          <w:sz w:val="22"/>
          <w:szCs w:val="22"/>
        </w:rPr>
        <w:t>Inoltre</w:t>
      </w:r>
      <w:r w:rsidR="00867EAC" w:rsidRPr="00144EF3">
        <w:rPr>
          <w:rFonts w:cstheme="minorHAnsi"/>
          <w:sz w:val="22"/>
          <w:szCs w:val="22"/>
        </w:rPr>
        <w:t>,</w:t>
      </w:r>
      <w:r w:rsidRPr="00144EF3">
        <w:rPr>
          <w:rFonts w:cstheme="minorHAnsi"/>
          <w:sz w:val="22"/>
          <w:szCs w:val="22"/>
        </w:rPr>
        <w:t xml:space="preserve"> </w:t>
      </w:r>
      <w:r w:rsidR="00636389" w:rsidRPr="00144EF3">
        <w:rPr>
          <w:rFonts w:cstheme="minorHAnsi"/>
          <w:sz w:val="22"/>
          <w:szCs w:val="22"/>
        </w:rPr>
        <w:t>d</w:t>
      </w:r>
      <w:r w:rsidR="009D5A16" w:rsidRPr="00144EF3">
        <w:rPr>
          <w:rFonts w:cstheme="minorHAnsi"/>
          <w:sz w:val="22"/>
          <w:szCs w:val="22"/>
        </w:rPr>
        <w:t>ecide di convocare, entro il 2018, una conferenza internazionale delle Nazioni Unite ad alto livello sul disarmo nucleare, al fine di esaminare i progressi compiuti al riguardo</w:t>
      </w:r>
      <w:r w:rsidRPr="00144EF3">
        <w:rPr>
          <w:rFonts w:cstheme="minorHAnsi"/>
          <w:sz w:val="22"/>
          <w:szCs w:val="22"/>
        </w:rPr>
        <w:t>.</w:t>
      </w:r>
    </w:p>
    <w:p w14:paraId="78AD9C99" w14:textId="77777777" w:rsidR="001C14E7" w:rsidRPr="00144EF3" w:rsidRDefault="00747F30" w:rsidP="00940DA5">
      <w:pPr>
        <w:ind w:firstLine="391"/>
        <w:rPr>
          <w:rFonts w:cstheme="minorHAnsi"/>
          <w:sz w:val="22"/>
          <w:szCs w:val="22"/>
        </w:rPr>
      </w:pPr>
      <w:r w:rsidRPr="00144EF3">
        <w:rPr>
          <w:rFonts w:cstheme="minorHAnsi"/>
          <w:sz w:val="22"/>
          <w:szCs w:val="22"/>
        </w:rPr>
        <w:t xml:space="preserve">L'incontro di alto livello </w:t>
      </w:r>
      <w:r w:rsidR="009B48AB" w:rsidRPr="00144EF3">
        <w:rPr>
          <w:rFonts w:cstheme="minorHAnsi"/>
          <w:sz w:val="22"/>
          <w:szCs w:val="22"/>
        </w:rPr>
        <w:t xml:space="preserve">del 2013 </w:t>
      </w:r>
      <w:r w:rsidRPr="00144EF3">
        <w:rPr>
          <w:rFonts w:cstheme="minorHAnsi"/>
          <w:sz w:val="22"/>
          <w:szCs w:val="22"/>
        </w:rPr>
        <w:t>giun</w:t>
      </w:r>
      <w:r w:rsidR="009B48AB" w:rsidRPr="00144EF3">
        <w:rPr>
          <w:rFonts w:cstheme="minorHAnsi"/>
          <w:sz w:val="22"/>
          <w:szCs w:val="22"/>
        </w:rPr>
        <w:t>s</w:t>
      </w:r>
      <w:r w:rsidRPr="00144EF3">
        <w:rPr>
          <w:rFonts w:cstheme="minorHAnsi"/>
          <w:sz w:val="22"/>
          <w:szCs w:val="22"/>
        </w:rPr>
        <w:t>e al culmine di una particolare fase della storia delle armi nucleari, caratterizzat</w:t>
      </w:r>
      <w:r w:rsidR="009B48AB" w:rsidRPr="00144EF3">
        <w:rPr>
          <w:rFonts w:cstheme="minorHAnsi"/>
          <w:sz w:val="22"/>
          <w:szCs w:val="22"/>
        </w:rPr>
        <w:t>a</w:t>
      </w:r>
      <w:r w:rsidRPr="00144EF3">
        <w:rPr>
          <w:rFonts w:cstheme="minorHAnsi"/>
          <w:sz w:val="22"/>
          <w:szCs w:val="22"/>
        </w:rPr>
        <w:t xml:space="preserve"> dalla diffusione</w:t>
      </w:r>
      <w:r w:rsidR="009B48AB" w:rsidRPr="00144EF3">
        <w:rPr>
          <w:rFonts w:cstheme="minorHAnsi"/>
          <w:sz w:val="22"/>
          <w:szCs w:val="22"/>
        </w:rPr>
        <w:t xml:space="preserve"> </w:t>
      </w:r>
      <w:r w:rsidR="00636389" w:rsidRPr="00144EF3">
        <w:rPr>
          <w:rFonts w:cstheme="minorHAnsi"/>
          <w:sz w:val="22"/>
          <w:szCs w:val="22"/>
        </w:rPr>
        <w:t>non solo</w:t>
      </w:r>
      <w:r w:rsidR="009B48AB" w:rsidRPr="00144EF3">
        <w:rPr>
          <w:rFonts w:cstheme="minorHAnsi"/>
          <w:sz w:val="22"/>
          <w:szCs w:val="22"/>
        </w:rPr>
        <w:t xml:space="preserve"> nel linguaggio degli esperti, ma anche </w:t>
      </w:r>
      <w:r w:rsidR="00940DA5" w:rsidRPr="00144EF3">
        <w:rPr>
          <w:rFonts w:cstheme="minorHAnsi"/>
          <w:sz w:val="22"/>
          <w:szCs w:val="22"/>
        </w:rPr>
        <w:t xml:space="preserve">in quello </w:t>
      </w:r>
      <w:r w:rsidR="009B48AB" w:rsidRPr="00144EF3">
        <w:rPr>
          <w:rFonts w:cstheme="minorHAnsi"/>
          <w:sz w:val="22"/>
          <w:szCs w:val="22"/>
        </w:rPr>
        <w:t>dei politici e dell'opinione pubblica</w:t>
      </w:r>
      <w:r w:rsidR="00940DA5" w:rsidRPr="00144EF3">
        <w:rPr>
          <w:rFonts w:cstheme="minorHAnsi"/>
          <w:sz w:val="22"/>
          <w:szCs w:val="22"/>
        </w:rPr>
        <w:t>,</w:t>
      </w:r>
      <w:r w:rsidRPr="00144EF3">
        <w:rPr>
          <w:rFonts w:cstheme="minorHAnsi"/>
          <w:sz w:val="22"/>
          <w:szCs w:val="22"/>
        </w:rPr>
        <w:t xml:space="preserve"> del</w:t>
      </w:r>
      <w:r w:rsidR="009B48AB" w:rsidRPr="00144EF3">
        <w:rPr>
          <w:rFonts w:cstheme="minorHAnsi"/>
          <w:sz w:val="22"/>
          <w:szCs w:val="22"/>
        </w:rPr>
        <w:t xml:space="preserve">l'espressione </w:t>
      </w:r>
      <w:r w:rsidRPr="00144EF3">
        <w:rPr>
          <w:rFonts w:cstheme="minorHAnsi"/>
          <w:sz w:val="22"/>
          <w:szCs w:val="22"/>
        </w:rPr>
        <w:t>"</w:t>
      </w:r>
      <w:r w:rsidRPr="00144EF3">
        <w:rPr>
          <w:rFonts w:cstheme="minorHAnsi"/>
          <w:sz w:val="22"/>
          <w:szCs w:val="22"/>
          <w:shd w:val="clear" w:color="auto" w:fill="FFFFFF"/>
        </w:rPr>
        <w:t>mondo libero da armi nucleari"</w:t>
      </w:r>
      <w:r w:rsidR="00940DA5" w:rsidRPr="00144EF3">
        <w:rPr>
          <w:rFonts w:cstheme="minorHAnsi"/>
          <w:sz w:val="22"/>
          <w:szCs w:val="22"/>
          <w:shd w:val="clear" w:color="auto" w:fill="FFFFFF"/>
        </w:rPr>
        <w:t>. Il concetto fu</w:t>
      </w:r>
      <w:r w:rsidR="009B48AB" w:rsidRPr="00144EF3">
        <w:rPr>
          <w:rFonts w:cstheme="minorHAnsi"/>
          <w:sz w:val="22"/>
          <w:szCs w:val="22"/>
          <w:shd w:val="clear" w:color="auto" w:fill="FFFFFF"/>
        </w:rPr>
        <w:t xml:space="preserve"> impiegat</w:t>
      </w:r>
      <w:r w:rsidR="00940DA5" w:rsidRPr="00144EF3">
        <w:rPr>
          <w:rFonts w:cstheme="minorHAnsi"/>
          <w:sz w:val="22"/>
          <w:szCs w:val="22"/>
          <w:shd w:val="clear" w:color="auto" w:fill="FFFFFF"/>
        </w:rPr>
        <w:t>o</w:t>
      </w:r>
      <w:r w:rsidR="009B48AB" w:rsidRPr="00144EF3">
        <w:rPr>
          <w:rFonts w:cstheme="minorHAnsi"/>
          <w:sz w:val="22"/>
          <w:szCs w:val="22"/>
          <w:shd w:val="clear" w:color="auto" w:fill="FFFFFF"/>
        </w:rPr>
        <w:t xml:space="preserve"> nell</w:t>
      </w:r>
      <w:r w:rsidRPr="00144EF3">
        <w:rPr>
          <w:rFonts w:cstheme="minorHAnsi"/>
          <w:bCs/>
          <w:sz w:val="22"/>
          <w:szCs w:val="22"/>
        </w:rPr>
        <w:t>a dichiarazione congiunta dei presidenti Dmitry Medvedev e Bara</w:t>
      </w:r>
      <w:r w:rsidR="000F67D4" w:rsidRPr="00144EF3">
        <w:rPr>
          <w:rFonts w:cstheme="minorHAnsi"/>
          <w:bCs/>
          <w:sz w:val="22"/>
          <w:szCs w:val="22"/>
        </w:rPr>
        <w:t>c</w:t>
      </w:r>
      <w:r w:rsidRPr="00144EF3">
        <w:rPr>
          <w:rFonts w:cstheme="minorHAnsi"/>
          <w:bCs/>
          <w:sz w:val="22"/>
          <w:szCs w:val="22"/>
        </w:rPr>
        <w:t>k Obama il primo aprile 2009 a Londra</w:t>
      </w:r>
      <w:r w:rsidR="009B48AB" w:rsidRPr="00144EF3">
        <w:rPr>
          <w:rFonts w:cstheme="minorHAnsi"/>
          <w:bCs/>
          <w:sz w:val="22"/>
          <w:szCs w:val="22"/>
        </w:rPr>
        <w:t>: "</w:t>
      </w:r>
      <w:r w:rsidRPr="00144EF3">
        <w:rPr>
          <w:rFonts w:cstheme="minorHAnsi"/>
          <w:bCs/>
          <w:sz w:val="22"/>
          <w:szCs w:val="22"/>
        </w:rPr>
        <w:t>Noi impegniamo i nostri due paesi a raggiungere un mondo libero da armi nucleari, pur riconoscendo che questo obiettivo a lungo termine richiederà una nuova enfasi sul controllo degli armamenti e su misure per la risoluzione dei conflitti, e il pieno adempimento di tutte le nazioni interessate</w:t>
      </w:r>
      <w:r w:rsidR="009B48AB" w:rsidRPr="00144EF3">
        <w:rPr>
          <w:rFonts w:cstheme="minorHAnsi"/>
          <w:bCs/>
          <w:sz w:val="22"/>
          <w:szCs w:val="22"/>
        </w:rPr>
        <w:t>."</w:t>
      </w:r>
    </w:p>
    <w:p w14:paraId="375D8F38" w14:textId="77777777" w:rsidR="00E34903" w:rsidRPr="00144EF3" w:rsidRDefault="001C14E7" w:rsidP="00940DA5">
      <w:pPr>
        <w:pStyle w:val="Corpotesto"/>
        <w:ind w:firstLine="391"/>
        <w:rPr>
          <w:rFonts w:asciiTheme="minorHAnsi" w:hAnsiTheme="minorHAnsi" w:cstheme="minorHAnsi"/>
          <w:b w:val="0"/>
          <w:bCs/>
          <w:sz w:val="22"/>
          <w:szCs w:val="22"/>
        </w:rPr>
      </w:pPr>
      <w:r w:rsidRPr="00144EF3">
        <w:rPr>
          <w:rFonts w:asciiTheme="minorHAnsi" w:hAnsiTheme="minorHAnsi" w:cstheme="minorHAnsi"/>
          <w:b w:val="0"/>
          <w:bCs/>
          <w:sz w:val="22"/>
          <w:szCs w:val="22"/>
        </w:rPr>
        <w:t>L'obiettivo fu accolto formalmente da tutt</w:t>
      </w:r>
      <w:r w:rsidR="00D90B91" w:rsidRPr="00144EF3">
        <w:rPr>
          <w:rFonts w:asciiTheme="minorHAnsi" w:hAnsiTheme="minorHAnsi" w:cstheme="minorHAnsi"/>
          <w:b w:val="0"/>
          <w:bCs/>
          <w:sz w:val="22"/>
          <w:szCs w:val="22"/>
        </w:rPr>
        <w:t>i</w:t>
      </w:r>
      <w:r w:rsidRPr="00144EF3">
        <w:rPr>
          <w:rFonts w:asciiTheme="minorHAnsi" w:hAnsiTheme="minorHAnsi" w:cstheme="minorHAnsi"/>
          <w:b w:val="0"/>
          <w:bCs/>
          <w:sz w:val="22"/>
          <w:szCs w:val="22"/>
        </w:rPr>
        <w:t xml:space="preserve"> i paesi parte del Trattato di non proliferazione (NPT) ed espressamente condiviso in dichiarazioni politiche anche da India, Israele, Pakistan e Corea del Nord, non aderenti al NPT. </w:t>
      </w:r>
    </w:p>
    <w:p w14:paraId="1B4C3814" w14:textId="77777777" w:rsidR="00940DA5" w:rsidRPr="00144EF3" w:rsidRDefault="00940DA5" w:rsidP="00940DA5">
      <w:pPr>
        <w:pStyle w:val="Corpotesto"/>
        <w:ind w:firstLine="391"/>
        <w:rPr>
          <w:rFonts w:asciiTheme="minorHAnsi" w:hAnsiTheme="minorHAnsi" w:cstheme="minorHAnsi"/>
          <w:b w:val="0"/>
          <w:bCs/>
          <w:sz w:val="22"/>
          <w:szCs w:val="22"/>
        </w:rPr>
      </w:pPr>
      <w:r w:rsidRPr="00144EF3">
        <w:rPr>
          <w:rFonts w:asciiTheme="minorHAnsi" w:hAnsiTheme="minorHAnsi" w:cstheme="minorHAnsi"/>
          <w:b w:val="0"/>
          <w:bCs/>
          <w:sz w:val="22"/>
          <w:szCs w:val="22"/>
        </w:rPr>
        <w:t>A dare concretezza al concetto, e alla speranza di una sua realizzazione</w:t>
      </w:r>
      <w:r w:rsidR="00E34903" w:rsidRPr="00144EF3">
        <w:rPr>
          <w:rFonts w:asciiTheme="minorHAnsi" w:hAnsiTheme="minorHAnsi" w:cstheme="minorHAnsi"/>
          <w:b w:val="0"/>
          <w:bCs/>
          <w:sz w:val="22"/>
          <w:szCs w:val="22"/>
        </w:rPr>
        <w:t>, n</w:t>
      </w:r>
      <w:r w:rsidR="001C14E7" w:rsidRPr="00144EF3">
        <w:rPr>
          <w:rFonts w:asciiTheme="minorHAnsi" w:hAnsiTheme="minorHAnsi" w:cstheme="minorHAnsi"/>
          <w:b w:val="0"/>
          <w:bCs/>
          <w:sz w:val="22"/>
          <w:szCs w:val="22"/>
        </w:rPr>
        <w:t xml:space="preserve">ella primavera del 2010 </w:t>
      </w:r>
      <w:r w:rsidR="0093040C" w:rsidRPr="00144EF3">
        <w:rPr>
          <w:rFonts w:asciiTheme="minorHAnsi" w:hAnsiTheme="minorHAnsi" w:cstheme="minorHAnsi"/>
          <w:b w:val="0"/>
          <w:bCs/>
          <w:sz w:val="22"/>
          <w:szCs w:val="22"/>
        </w:rPr>
        <w:t xml:space="preserve">si ebbero importanti risultati: </w:t>
      </w:r>
      <w:r w:rsidR="001C14E7" w:rsidRPr="00144EF3">
        <w:rPr>
          <w:rFonts w:asciiTheme="minorHAnsi" w:hAnsiTheme="minorHAnsi" w:cstheme="minorHAnsi"/>
          <w:b w:val="0"/>
          <w:bCs/>
          <w:sz w:val="22"/>
          <w:szCs w:val="22"/>
        </w:rPr>
        <w:t xml:space="preserve">USA e Russia firmarono il nuovo trattato di limitazione delle armi nucleari New START, </w:t>
      </w:r>
      <w:r w:rsidR="00E34903" w:rsidRPr="00144EF3">
        <w:rPr>
          <w:rFonts w:asciiTheme="minorHAnsi" w:hAnsiTheme="minorHAnsi" w:cstheme="minorHAnsi"/>
          <w:b w:val="0"/>
          <w:bCs/>
          <w:sz w:val="22"/>
          <w:szCs w:val="22"/>
        </w:rPr>
        <w:t xml:space="preserve">e </w:t>
      </w:r>
      <w:r w:rsidR="001C14E7" w:rsidRPr="00144EF3">
        <w:rPr>
          <w:rFonts w:asciiTheme="minorHAnsi" w:hAnsiTheme="minorHAnsi" w:cstheme="minorHAnsi"/>
          <w:b w:val="0"/>
          <w:bCs/>
          <w:sz w:val="22"/>
          <w:szCs w:val="22"/>
        </w:rPr>
        <w:t xml:space="preserve">un accordo sullo smaltimento del plutonio militare in eccesso. A Ginevra </w:t>
      </w:r>
      <w:r w:rsidR="00E34903" w:rsidRPr="00144EF3">
        <w:rPr>
          <w:rFonts w:asciiTheme="minorHAnsi" w:hAnsiTheme="minorHAnsi" w:cstheme="minorHAnsi"/>
          <w:b w:val="0"/>
          <w:bCs/>
          <w:sz w:val="22"/>
          <w:szCs w:val="22"/>
        </w:rPr>
        <w:t xml:space="preserve">si aprirono </w:t>
      </w:r>
      <w:r w:rsidR="001C14E7" w:rsidRPr="00144EF3">
        <w:rPr>
          <w:rFonts w:asciiTheme="minorHAnsi" w:hAnsiTheme="minorHAnsi" w:cstheme="minorHAnsi"/>
          <w:b w:val="0"/>
          <w:bCs/>
          <w:sz w:val="22"/>
          <w:szCs w:val="22"/>
        </w:rPr>
        <w:t>negoziati per il bando della produzione di materiali fissili di portata militare</w:t>
      </w:r>
      <w:r w:rsidR="00E34903" w:rsidRPr="00144EF3">
        <w:rPr>
          <w:rFonts w:asciiTheme="minorHAnsi" w:hAnsiTheme="minorHAnsi" w:cstheme="minorHAnsi"/>
          <w:b w:val="0"/>
          <w:bCs/>
          <w:sz w:val="22"/>
          <w:szCs w:val="22"/>
        </w:rPr>
        <w:t>. Obama lanciò</w:t>
      </w:r>
      <w:r w:rsidRPr="00144EF3">
        <w:rPr>
          <w:rFonts w:asciiTheme="minorHAnsi" w:hAnsiTheme="minorHAnsi" w:cstheme="minorHAnsi"/>
          <w:b w:val="0"/>
          <w:bCs/>
          <w:sz w:val="22"/>
          <w:szCs w:val="22"/>
        </w:rPr>
        <w:t xml:space="preserve"> un</w:t>
      </w:r>
      <w:r w:rsidR="00E34903" w:rsidRPr="00144EF3">
        <w:rPr>
          <w:rFonts w:asciiTheme="minorHAnsi" w:hAnsiTheme="minorHAnsi" w:cstheme="minorHAnsi"/>
          <w:b w:val="0"/>
          <w:bCs/>
          <w:sz w:val="22"/>
          <w:szCs w:val="22"/>
        </w:rPr>
        <w:t xml:space="preserve"> programma </w:t>
      </w:r>
      <w:r w:rsidRPr="00144EF3">
        <w:rPr>
          <w:rFonts w:asciiTheme="minorHAnsi" w:hAnsiTheme="minorHAnsi" w:cstheme="minorHAnsi"/>
          <w:b w:val="0"/>
          <w:bCs/>
          <w:sz w:val="22"/>
          <w:szCs w:val="22"/>
        </w:rPr>
        <w:t xml:space="preserve">mondiale </w:t>
      </w:r>
      <w:r w:rsidR="00E34903" w:rsidRPr="00144EF3">
        <w:rPr>
          <w:rFonts w:asciiTheme="minorHAnsi" w:hAnsiTheme="minorHAnsi" w:cstheme="minorHAnsi"/>
          <w:b w:val="0"/>
          <w:bCs/>
          <w:sz w:val="22"/>
          <w:szCs w:val="22"/>
        </w:rPr>
        <w:t>per la messa in sicurezza delle sco</w:t>
      </w:r>
      <w:r w:rsidRPr="00144EF3">
        <w:rPr>
          <w:rFonts w:asciiTheme="minorHAnsi" w:hAnsiTheme="minorHAnsi" w:cstheme="minorHAnsi"/>
          <w:b w:val="0"/>
          <w:bCs/>
          <w:sz w:val="22"/>
          <w:szCs w:val="22"/>
        </w:rPr>
        <w:t>r</w:t>
      </w:r>
      <w:r w:rsidR="00E34903" w:rsidRPr="00144EF3">
        <w:rPr>
          <w:rFonts w:asciiTheme="minorHAnsi" w:hAnsiTheme="minorHAnsi" w:cstheme="minorHAnsi"/>
          <w:b w:val="0"/>
          <w:bCs/>
          <w:sz w:val="22"/>
          <w:szCs w:val="22"/>
        </w:rPr>
        <w:t xml:space="preserve">te e degli impianti nucleari. </w:t>
      </w:r>
    </w:p>
    <w:p w14:paraId="56101DD9" w14:textId="77777777" w:rsidR="009D5A16" w:rsidRPr="00144EF3" w:rsidRDefault="00E34903" w:rsidP="008C2EDC">
      <w:pPr>
        <w:pStyle w:val="Corpotesto"/>
        <w:ind w:firstLine="391"/>
        <w:rPr>
          <w:rFonts w:asciiTheme="minorHAnsi" w:hAnsiTheme="minorHAnsi" w:cstheme="minorHAnsi"/>
          <w:b w:val="0"/>
          <w:bCs/>
          <w:sz w:val="22"/>
          <w:szCs w:val="22"/>
        </w:rPr>
      </w:pPr>
      <w:r w:rsidRPr="00144EF3">
        <w:rPr>
          <w:rFonts w:asciiTheme="minorHAnsi" w:hAnsiTheme="minorHAnsi" w:cstheme="minorHAnsi"/>
          <w:b w:val="0"/>
          <w:bCs/>
          <w:sz w:val="22"/>
          <w:szCs w:val="22"/>
        </w:rPr>
        <w:t xml:space="preserve">Dopo il fallimento, nel 2005, della settima conferenza di revisione del NPT, </w:t>
      </w:r>
      <w:r w:rsidR="00A31558" w:rsidRPr="00144EF3">
        <w:rPr>
          <w:rFonts w:asciiTheme="minorHAnsi" w:hAnsiTheme="minorHAnsi" w:cstheme="minorHAnsi"/>
          <w:b w:val="0"/>
          <w:bCs/>
          <w:sz w:val="22"/>
          <w:szCs w:val="22"/>
        </w:rPr>
        <w:t xml:space="preserve">nel maggio 2010 </w:t>
      </w:r>
      <w:r w:rsidRPr="00144EF3">
        <w:rPr>
          <w:rFonts w:asciiTheme="minorHAnsi" w:hAnsiTheme="minorHAnsi" w:cstheme="minorHAnsi"/>
          <w:b w:val="0"/>
          <w:bCs/>
          <w:sz w:val="22"/>
          <w:szCs w:val="22"/>
        </w:rPr>
        <w:t xml:space="preserve">l’ottava conferenza si concluse </w:t>
      </w:r>
      <w:r w:rsidR="00A31558" w:rsidRPr="00144EF3">
        <w:rPr>
          <w:rFonts w:asciiTheme="minorHAnsi" w:hAnsiTheme="minorHAnsi" w:cstheme="minorHAnsi"/>
          <w:b w:val="0"/>
          <w:bCs/>
          <w:sz w:val="22"/>
          <w:szCs w:val="22"/>
        </w:rPr>
        <w:t>con un documento finale approvato all’unanimità</w:t>
      </w:r>
      <w:r w:rsidR="008C2EDC" w:rsidRPr="00144EF3">
        <w:rPr>
          <w:rFonts w:asciiTheme="minorHAnsi" w:hAnsiTheme="minorHAnsi" w:cstheme="minorHAnsi"/>
          <w:b w:val="0"/>
          <w:bCs/>
          <w:sz w:val="22"/>
          <w:szCs w:val="22"/>
        </w:rPr>
        <w:t>.</w:t>
      </w:r>
      <w:r w:rsidR="00A31558" w:rsidRPr="00144EF3">
        <w:rPr>
          <w:rFonts w:asciiTheme="minorHAnsi" w:hAnsiTheme="minorHAnsi" w:cstheme="minorHAnsi"/>
          <w:b w:val="0"/>
          <w:bCs/>
          <w:sz w:val="22"/>
          <w:szCs w:val="22"/>
        </w:rPr>
        <w:t xml:space="preserve"> </w:t>
      </w:r>
      <w:r w:rsidR="00B6627C" w:rsidRPr="00144EF3">
        <w:rPr>
          <w:rFonts w:asciiTheme="minorHAnsi" w:hAnsiTheme="minorHAnsi" w:cstheme="minorHAnsi"/>
          <w:b w:val="0"/>
          <w:bCs/>
          <w:sz w:val="22"/>
          <w:szCs w:val="22"/>
        </w:rPr>
        <w:t xml:space="preserve">Sul disarmo nucleare si </w:t>
      </w:r>
      <w:r w:rsidRPr="00144EF3">
        <w:rPr>
          <w:rFonts w:asciiTheme="minorHAnsi" w:hAnsiTheme="minorHAnsi" w:cstheme="minorHAnsi"/>
          <w:b w:val="0"/>
          <w:bCs/>
          <w:sz w:val="22"/>
          <w:szCs w:val="22"/>
        </w:rPr>
        <w:t>individuò</w:t>
      </w:r>
      <w:r w:rsidR="00B6627C" w:rsidRPr="00144EF3">
        <w:rPr>
          <w:rFonts w:asciiTheme="minorHAnsi" w:hAnsiTheme="minorHAnsi" w:cstheme="minorHAnsi"/>
          <w:b w:val="0"/>
          <w:bCs/>
          <w:sz w:val="22"/>
          <w:szCs w:val="22"/>
        </w:rPr>
        <w:t xml:space="preserve"> un piano di 22 azioni operative, </w:t>
      </w:r>
      <w:r w:rsidRPr="00144EF3">
        <w:rPr>
          <w:rFonts w:asciiTheme="minorHAnsi" w:hAnsiTheme="minorHAnsi" w:cstheme="minorHAnsi"/>
          <w:b w:val="0"/>
          <w:bCs/>
          <w:sz w:val="22"/>
          <w:szCs w:val="22"/>
        </w:rPr>
        <w:t>incluse</w:t>
      </w:r>
      <w:r w:rsidR="00B6627C" w:rsidRPr="00144EF3">
        <w:rPr>
          <w:rFonts w:asciiTheme="minorHAnsi" w:hAnsiTheme="minorHAnsi" w:cstheme="minorHAnsi"/>
          <w:b w:val="0"/>
          <w:bCs/>
          <w:sz w:val="22"/>
          <w:szCs w:val="22"/>
        </w:rPr>
        <w:t xml:space="preserve"> la riduzione dell’importanza delle armi nucleari nella politica e nelle dottrine militari</w:t>
      </w:r>
      <w:r w:rsidRPr="00144EF3">
        <w:rPr>
          <w:rFonts w:asciiTheme="minorHAnsi" w:hAnsiTheme="minorHAnsi" w:cstheme="minorHAnsi"/>
          <w:b w:val="0"/>
          <w:bCs/>
          <w:sz w:val="22"/>
          <w:szCs w:val="22"/>
        </w:rPr>
        <w:t xml:space="preserve"> e </w:t>
      </w:r>
      <w:r w:rsidRPr="00144EF3">
        <w:rPr>
          <w:rFonts w:asciiTheme="minorHAnsi" w:hAnsiTheme="minorHAnsi" w:cstheme="minorHAnsi"/>
          <w:b w:val="0"/>
          <w:bCs/>
          <w:sz w:val="22"/>
          <w:szCs w:val="22"/>
          <w:shd w:val="clear" w:color="auto" w:fill="FFFFFF"/>
        </w:rPr>
        <w:t xml:space="preserve">la convocazione di una conferenza per la creazione di una zona denuclearizzata in </w:t>
      </w:r>
      <w:r w:rsidR="008C2EDC" w:rsidRPr="00144EF3">
        <w:rPr>
          <w:rFonts w:asciiTheme="minorHAnsi" w:hAnsiTheme="minorHAnsi" w:cstheme="minorHAnsi"/>
          <w:b w:val="0"/>
          <w:bCs/>
          <w:sz w:val="22"/>
          <w:szCs w:val="22"/>
          <w:shd w:val="clear" w:color="auto" w:fill="FFFFFF"/>
        </w:rPr>
        <w:t>M</w:t>
      </w:r>
      <w:r w:rsidRPr="00144EF3">
        <w:rPr>
          <w:rFonts w:asciiTheme="minorHAnsi" w:hAnsiTheme="minorHAnsi" w:cstheme="minorHAnsi"/>
          <w:b w:val="0"/>
          <w:bCs/>
          <w:sz w:val="22"/>
          <w:szCs w:val="22"/>
          <w:shd w:val="clear" w:color="auto" w:fill="FFFFFF"/>
        </w:rPr>
        <w:t xml:space="preserve">edio </w:t>
      </w:r>
      <w:r w:rsidR="008C2EDC" w:rsidRPr="00144EF3">
        <w:rPr>
          <w:rFonts w:asciiTheme="minorHAnsi" w:hAnsiTheme="minorHAnsi" w:cstheme="minorHAnsi"/>
          <w:b w:val="0"/>
          <w:bCs/>
          <w:sz w:val="22"/>
          <w:szCs w:val="22"/>
          <w:shd w:val="clear" w:color="auto" w:fill="FFFFFF"/>
        </w:rPr>
        <w:t>O</w:t>
      </w:r>
      <w:r w:rsidRPr="00144EF3">
        <w:rPr>
          <w:rFonts w:asciiTheme="minorHAnsi" w:hAnsiTheme="minorHAnsi" w:cstheme="minorHAnsi"/>
          <w:b w:val="0"/>
          <w:bCs/>
          <w:sz w:val="22"/>
          <w:szCs w:val="22"/>
          <w:shd w:val="clear" w:color="auto" w:fill="FFFFFF"/>
        </w:rPr>
        <w:t>riente (</w:t>
      </w:r>
      <w:r w:rsidRPr="00144EF3">
        <w:rPr>
          <w:rFonts w:asciiTheme="minorHAnsi" w:hAnsiTheme="minorHAnsi" w:cstheme="minorHAnsi"/>
          <w:b w:val="0"/>
          <w:bCs/>
          <w:sz w:val="22"/>
          <w:szCs w:val="22"/>
        </w:rPr>
        <w:t>MENWFZ), da tenersi entro il 20</w:t>
      </w:r>
      <w:r w:rsidR="008C2EDC" w:rsidRPr="00144EF3">
        <w:rPr>
          <w:rFonts w:asciiTheme="minorHAnsi" w:hAnsiTheme="minorHAnsi" w:cstheme="minorHAnsi"/>
          <w:b w:val="0"/>
          <w:bCs/>
          <w:sz w:val="22"/>
          <w:szCs w:val="22"/>
        </w:rPr>
        <w:t>1</w:t>
      </w:r>
      <w:r w:rsidRPr="00144EF3">
        <w:rPr>
          <w:rFonts w:asciiTheme="minorHAnsi" w:hAnsiTheme="minorHAnsi" w:cstheme="minorHAnsi"/>
          <w:b w:val="0"/>
          <w:bCs/>
          <w:sz w:val="22"/>
          <w:szCs w:val="22"/>
        </w:rPr>
        <w:t>2.</w:t>
      </w:r>
    </w:p>
    <w:p w14:paraId="4355EBB8" w14:textId="55AF6457" w:rsidR="001E3A9D" w:rsidRPr="00144EF3" w:rsidRDefault="0029364C" w:rsidP="00940DA5">
      <w:pPr>
        <w:pStyle w:val="p1"/>
        <w:ind w:firstLine="391"/>
        <w:rPr>
          <w:rFonts w:asciiTheme="minorHAnsi" w:hAnsiTheme="minorHAnsi" w:cstheme="minorHAnsi"/>
          <w:color w:val="auto"/>
          <w:sz w:val="22"/>
          <w:szCs w:val="22"/>
          <w:shd w:val="clear" w:color="auto" w:fill="FFFFFF"/>
        </w:rPr>
      </w:pPr>
      <w:r w:rsidRPr="00144EF3">
        <w:rPr>
          <w:rFonts w:asciiTheme="minorHAnsi" w:hAnsiTheme="minorHAnsi" w:cstheme="minorHAnsi"/>
          <w:color w:val="auto"/>
          <w:sz w:val="22"/>
          <w:szCs w:val="22"/>
        </w:rPr>
        <w:t>A fronte dei progressi raggiunti nel 2012"</w:t>
      </w:r>
      <w:r w:rsidR="00CB6DDD" w:rsidRPr="00144EF3">
        <w:rPr>
          <w:rFonts w:asciiTheme="minorHAnsi" w:hAnsiTheme="minorHAnsi" w:cstheme="minorHAnsi"/>
          <w:color w:val="auto"/>
          <w:sz w:val="22"/>
          <w:szCs w:val="22"/>
        </w:rPr>
        <w:t>,</w:t>
      </w:r>
      <w:r w:rsidR="00A90FE8" w:rsidRPr="00144EF3">
        <w:rPr>
          <w:rFonts w:asciiTheme="minorHAnsi" w:hAnsiTheme="minorHAnsi" w:cstheme="minorHAnsi"/>
          <w:color w:val="auto"/>
          <w:sz w:val="22"/>
          <w:szCs w:val="22"/>
        </w:rPr>
        <w:t xml:space="preserve"> alla prima edizione della giornata dell'ONU, </w:t>
      </w:r>
      <w:r w:rsidR="00CB6DDD" w:rsidRPr="00144EF3">
        <w:rPr>
          <w:rFonts w:asciiTheme="minorHAnsi" w:hAnsiTheme="minorHAnsi" w:cstheme="minorHAnsi"/>
          <w:color w:val="auto"/>
          <w:sz w:val="22"/>
          <w:szCs w:val="22"/>
        </w:rPr>
        <w:t>il 26</w:t>
      </w:r>
      <w:r w:rsidR="00A90FE8" w:rsidRPr="00144EF3">
        <w:rPr>
          <w:rFonts w:asciiTheme="minorHAnsi" w:hAnsiTheme="minorHAnsi" w:cstheme="minorHAnsi"/>
          <w:color w:val="auto"/>
          <w:sz w:val="22"/>
          <w:szCs w:val="22"/>
        </w:rPr>
        <w:t xml:space="preserve"> settembre 20</w:t>
      </w:r>
      <w:r w:rsidR="00636389" w:rsidRPr="00144EF3">
        <w:rPr>
          <w:rFonts w:asciiTheme="minorHAnsi" w:hAnsiTheme="minorHAnsi" w:cstheme="minorHAnsi"/>
          <w:color w:val="auto"/>
          <w:sz w:val="22"/>
          <w:szCs w:val="22"/>
        </w:rPr>
        <w:t>1</w:t>
      </w:r>
      <w:r w:rsidR="00A90FE8" w:rsidRPr="00144EF3">
        <w:rPr>
          <w:rFonts w:asciiTheme="minorHAnsi" w:hAnsiTheme="minorHAnsi" w:cstheme="minorHAnsi"/>
          <w:color w:val="auto"/>
          <w:sz w:val="22"/>
          <w:szCs w:val="22"/>
        </w:rPr>
        <w:t xml:space="preserve">4, il processo "per un mondo privo di armi nucleari" si stava </w:t>
      </w:r>
      <w:r w:rsidR="008C2EDC" w:rsidRPr="00144EF3">
        <w:rPr>
          <w:rFonts w:asciiTheme="minorHAnsi" w:hAnsiTheme="minorHAnsi" w:cstheme="minorHAnsi"/>
          <w:color w:val="auto"/>
          <w:sz w:val="22"/>
          <w:szCs w:val="22"/>
        </w:rPr>
        <w:t xml:space="preserve">già </w:t>
      </w:r>
      <w:r w:rsidR="00A90FE8" w:rsidRPr="00144EF3">
        <w:rPr>
          <w:rFonts w:asciiTheme="minorHAnsi" w:hAnsiTheme="minorHAnsi" w:cstheme="minorHAnsi"/>
          <w:color w:val="auto"/>
          <w:sz w:val="22"/>
          <w:szCs w:val="22"/>
        </w:rPr>
        <w:t xml:space="preserve">esaurendo. </w:t>
      </w:r>
      <w:r w:rsidR="00A90FE8" w:rsidRPr="00144EF3">
        <w:rPr>
          <w:rFonts w:asciiTheme="minorHAnsi" w:hAnsiTheme="minorHAnsi" w:cstheme="minorHAnsi"/>
          <w:color w:val="auto"/>
          <w:sz w:val="22"/>
          <w:szCs w:val="22"/>
          <w:shd w:val="clear" w:color="auto" w:fill="FFFFFF"/>
        </w:rPr>
        <w:t xml:space="preserve">Una prima grave battuta d'arresto si era già concretizzata </w:t>
      </w:r>
      <w:r w:rsidR="00F64EF5" w:rsidRPr="00144EF3">
        <w:rPr>
          <w:rFonts w:asciiTheme="minorHAnsi" w:hAnsiTheme="minorHAnsi" w:cstheme="minorHAnsi"/>
          <w:color w:val="auto"/>
          <w:sz w:val="22"/>
          <w:szCs w:val="22"/>
          <w:shd w:val="clear" w:color="auto" w:fill="FFFFFF"/>
        </w:rPr>
        <w:t>nel novembre</w:t>
      </w:r>
      <w:r w:rsidR="00A90FE8" w:rsidRPr="00144EF3">
        <w:rPr>
          <w:rFonts w:asciiTheme="minorHAnsi" w:hAnsiTheme="minorHAnsi" w:cstheme="minorHAnsi"/>
          <w:color w:val="auto"/>
          <w:sz w:val="22"/>
          <w:szCs w:val="22"/>
          <w:shd w:val="clear" w:color="auto" w:fill="FFFFFF"/>
        </w:rPr>
        <w:t xml:space="preserve"> 20</w:t>
      </w:r>
      <w:r w:rsidR="00F64EF5" w:rsidRPr="00144EF3">
        <w:rPr>
          <w:rFonts w:asciiTheme="minorHAnsi" w:hAnsiTheme="minorHAnsi" w:cstheme="minorHAnsi"/>
          <w:color w:val="auto"/>
          <w:sz w:val="22"/>
          <w:szCs w:val="22"/>
          <w:shd w:val="clear" w:color="auto" w:fill="FFFFFF"/>
        </w:rPr>
        <w:t>1</w:t>
      </w:r>
      <w:r w:rsidR="00A90FE8" w:rsidRPr="00144EF3">
        <w:rPr>
          <w:rFonts w:asciiTheme="minorHAnsi" w:hAnsiTheme="minorHAnsi" w:cstheme="minorHAnsi"/>
          <w:color w:val="auto"/>
          <w:sz w:val="22"/>
          <w:szCs w:val="22"/>
          <w:shd w:val="clear" w:color="auto" w:fill="FFFFFF"/>
        </w:rPr>
        <w:t xml:space="preserve">2 col fallimento dei tentativi per la convocazione </w:t>
      </w:r>
      <w:r w:rsidR="008C2EDC" w:rsidRPr="00144EF3">
        <w:rPr>
          <w:rFonts w:asciiTheme="minorHAnsi" w:hAnsiTheme="minorHAnsi" w:cstheme="minorHAnsi"/>
          <w:color w:val="auto"/>
          <w:sz w:val="22"/>
          <w:szCs w:val="22"/>
          <w:shd w:val="clear" w:color="auto" w:fill="FFFFFF"/>
        </w:rPr>
        <w:t>della conferenza</w:t>
      </w:r>
      <w:r w:rsidR="00A90FE8" w:rsidRPr="00144EF3">
        <w:rPr>
          <w:rFonts w:asciiTheme="minorHAnsi" w:hAnsiTheme="minorHAnsi" w:cstheme="minorHAnsi"/>
          <w:color w:val="auto"/>
          <w:sz w:val="22"/>
          <w:szCs w:val="22"/>
          <w:shd w:val="clear" w:color="auto" w:fill="FFFFFF"/>
        </w:rPr>
        <w:t xml:space="preserve"> per la creazione d</w:t>
      </w:r>
      <w:r w:rsidR="008C2EDC" w:rsidRPr="00144EF3">
        <w:rPr>
          <w:rFonts w:asciiTheme="minorHAnsi" w:hAnsiTheme="minorHAnsi" w:cstheme="minorHAnsi"/>
          <w:color w:val="auto"/>
          <w:sz w:val="22"/>
          <w:szCs w:val="22"/>
          <w:shd w:val="clear" w:color="auto" w:fill="FFFFFF"/>
        </w:rPr>
        <w:t>ella</w:t>
      </w:r>
      <w:r w:rsidR="00A90FE8" w:rsidRPr="00144EF3">
        <w:rPr>
          <w:rFonts w:asciiTheme="minorHAnsi" w:hAnsiTheme="minorHAnsi" w:cstheme="minorHAnsi"/>
          <w:color w:val="auto"/>
          <w:sz w:val="22"/>
          <w:szCs w:val="22"/>
          <w:shd w:val="clear" w:color="auto" w:fill="FFFFFF"/>
        </w:rPr>
        <w:t xml:space="preserve"> zona denuclearizzata in </w:t>
      </w:r>
      <w:r w:rsidR="008C2EDC" w:rsidRPr="00144EF3">
        <w:rPr>
          <w:rFonts w:asciiTheme="minorHAnsi" w:hAnsiTheme="minorHAnsi" w:cstheme="minorHAnsi"/>
          <w:color w:val="auto"/>
          <w:sz w:val="22"/>
          <w:szCs w:val="22"/>
          <w:shd w:val="clear" w:color="auto" w:fill="FFFFFF"/>
        </w:rPr>
        <w:t>M</w:t>
      </w:r>
      <w:r w:rsidR="00A90FE8" w:rsidRPr="00144EF3">
        <w:rPr>
          <w:rFonts w:asciiTheme="minorHAnsi" w:hAnsiTheme="minorHAnsi" w:cstheme="minorHAnsi"/>
          <w:color w:val="auto"/>
          <w:sz w:val="22"/>
          <w:szCs w:val="22"/>
          <w:shd w:val="clear" w:color="auto" w:fill="FFFFFF"/>
        </w:rPr>
        <w:t xml:space="preserve">edio </w:t>
      </w:r>
      <w:r w:rsidR="008C2EDC" w:rsidRPr="00144EF3">
        <w:rPr>
          <w:rFonts w:asciiTheme="minorHAnsi" w:hAnsiTheme="minorHAnsi" w:cstheme="minorHAnsi"/>
          <w:color w:val="auto"/>
          <w:sz w:val="22"/>
          <w:szCs w:val="22"/>
          <w:shd w:val="clear" w:color="auto" w:fill="FFFFFF"/>
        </w:rPr>
        <w:t>O</w:t>
      </w:r>
      <w:r w:rsidR="00A90FE8" w:rsidRPr="00144EF3">
        <w:rPr>
          <w:rFonts w:asciiTheme="minorHAnsi" w:hAnsiTheme="minorHAnsi" w:cstheme="minorHAnsi"/>
          <w:color w:val="auto"/>
          <w:sz w:val="22"/>
          <w:szCs w:val="22"/>
          <w:shd w:val="clear" w:color="auto" w:fill="FFFFFF"/>
        </w:rPr>
        <w:t>riente, a causa dell'opposizion</w:t>
      </w:r>
      <w:r w:rsidR="00CB6DDD" w:rsidRPr="00144EF3">
        <w:rPr>
          <w:rFonts w:asciiTheme="minorHAnsi" w:hAnsiTheme="minorHAnsi" w:cstheme="minorHAnsi"/>
          <w:color w:val="auto"/>
          <w:sz w:val="22"/>
          <w:szCs w:val="22"/>
          <w:shd w:val="clear" w:color="auto" w:fill="FFFFFF"/>
        </w:rPr>
        <w:t>e</w:t>
      </w:r>
      <w:r w:rsidR="00A90FE8" w:rsidRPr="00144EF3">
        <w:rPr>
          <w:rFonts w:asciiTheme="minorHAnsi" w:hAnsiTheme="minorHAnsi" w:cstheme="minorHAnsi"/>
          <w:color w:val="auto"/>
          <w:sz w:val="22"/>
          <w:szCs w:val="22"/>
          <w:shd w:val="clear" w:color="auto" w:fill="FFFFFF"/>
        </w:rPr>
        <w:t xml:space="preserve"> di Israele e delle lobby ebraiche americane.</w:t>
      </w:r>
    </w:p>
    <w:p w14:paraId="5240BC2C" w14:textId="77777777" w:rsidR="0080294C" w:rsidRPr="00144EF3" w:rsidRDefault="00A90FE8" w:rsidP="00940DA5">
      <w:pPr>
        <w:pStyle w:val="p1"/>
        <w:ind w:firstLine="391"/>
        <w:rPr>
          <w:rFonts w:asciiTheme="minorHAnsi" w:hAnsiTheme="minorHAnsi" w:cstheme="minorHAnsi"/>
          <w:color w:val="auto"/>
          <w:sz w:val="22"/>
          <w:szCs w:val="22"/>
          <w:shd w:val="clear" w:color="auto" w:fill="FFFFFF"/>
        </w:rPr>
      </w:pPr>
      <w:r w:rsidRPr="00144EF3">
        <w:rPr>
          <w:rFonts w:asciiTheme="minorHAnsi" w:hAnsiTheme="minorHAnsi" w:cstheme="minorHAnsi"/>
          <w:color w:val="auto"/>
          <w:sz w:val="22"/>
          <w:szCs w:val="22"/>
        </w:rPr>
        <w:t>Anche lo stesso</w:t>
      </w:r>
      <w:r w:rsidR="006E0236" w:rsidRPr="00144EF3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 w:rsidR="0029364C" w:rsidRPr="00144EF3">
        <w:rPr>
          <w:rFonts w:asciiTheme="minorHAnsi" w:hAnsiTheme="minorHAnsi" w:cstheme="minorHAnsi"/>
          <w:color w:val="auto"/>
          <w:sz w:val="22"/>
          <w:szCs w:val="22"/>
        </w:rPr>
        <w:t>"</w:t>
      </w:r>
      <w:r w:rsidR="00CB6DDD" w:rsidRPr="00144EF3">
        <w:rPr>
          <w:rFonts w:asciiTheme="minorHAnsi" w:hAnsiTheme="minorHAnsi" w:cstheme="minorHAnsi"/>
          <w:color w:val="auto"/>
          <w:sz w:val="22"/>
          <w:szCs w:val="22"/>
        </w:rPr>
        <w:t>I</w:t>
      </w:r>
      <w:r w:rsidR="006E0236" w:rsidRPr="00144EF3">
        <w:rPr>
          <w:rFonts w:asciiTheme="minorHAnsi" w:hAnsiTheme="minorHAnsi" w:cstheme="minorHAnsi"/>
          <w:color w:val="auto"/>
          <w:sz w:val="22"/>
          <w:szCs w:val="22"/>
        </w:rPr>
        <w:t>ncontro di alto livello</w:t>
      </w:r>
      <w:r w:rsidR="0029364C" w:rsidRPr="00144EF3">
        <w:rPr>
          <w:rFonts w:asciiTheme="minorHAnsi" w:hAnsiTheme="minorHAnsi" w:cstheme="minorHAnsi"/>
          <w:color w:val="auto"/>
          <w:sz w:val="22"/>
          <w:szCs w:val="22"/>
        </w:rPr>
        <w:t>"</w:t>
      </w:r>
      <w:r w:rsidR="006E0236" w:rsidRPr="00144EF3">
        <w:rPr>
          <w:rFonts w:asciiTheme="minorHAnsi" w:hAnsiTheme="minorHAnsi" w:cstheme="minorHAnsi"/>
          <w:color w:val="auto"/>
          <w:sz w:val="22"/>
          <w:szCs w:val="22"/>
        </w:rPr>
        <w:t xml:space="preserve"> del settembre 2013 non era stato capace di individuare iniziative concrete verso il disarmo e </w:t>
      </w:r>
      <w:r w:rsidRPr="00144EF3">
        <w:rPr>
          <w:rFonts w:asciiTheme="minorHAnsi" w:hAnsiTheme="minorHAnsi" w:cstheme="minorHAnsi"/>
          <w:color w:val="auto"/>
          <w:sz w:val="22"/>
          <w:szCs w:val="22"/>
        </w:rPr>
        <w:t xml:space="preserve">il suo presidente </w:t>
      </w:r>
      <w:r w:rsidR="00431D40" w:rsidRPr="00144EF3">
        <w:rPr>
          <w:rFonts w:asciiTheme="minorHAnsi" w:hAnsiTheme="minorHAnsi" w:cstheme="minorHAnsi"/>
          <w:color w:val="auto"/>
          <w:sz w:val="22"/>
          <w:szCs w:val="22"/>
        </w:rPr>
        <w:t>aveva dovuto</w:t>
      </w:r>
      <w:r w:rsidR="006E0236" w:rsidRPr="00144EF3">
        <w:rPr>
          <w:rFonts w:asciiTheme="minorHAnsi" w:hAnsiTheme="minorHAnsi" w:cstheme="minorHAnsi"/>
          <w:color w:val="auto"/>
          <w:sz w:val="22"/>
          <w:szCs w:val="22"/>
        </w:rPr>
        <w:t xml:space="preserve"> prendere atto del fatto che "</w:t>
      </w:r>
      <w:r w:rsidR="0029364C" w:rsidRPr="00144EF3">
        <w:rPr>
          <w:rFonts w:asciiTheme="minorHAnsi" w:hAnsiTheme="minorHAnsi" w:cstheme="minorHAnsi"/>
          <w:color w:val="auto"/>
          <w:sz w:val="22"/>
          <w:szCs w:val="22"/>
          <w:shd w:val="clear" w:color="auto" w:fill="FFFFFF"/>
        </w:rPr>
        <w:t>s</w:t>
      </w:r>
      <w:r w:rsidR="0080294C" w:rsidRPr="00144EF3">
        <w:rPr>
          <w:rFonts w:asciiTheme="minorHAnsi" w:hAnsiTheme="minorHAnsi" w:cstheme="minorHAnsi"/>
          <w:color w:val="auto"/>
          <w:sz w:val="22"/>
          <w:szCs w:val="22"/>
          <w:shd w:val="clear" w:color="auto" w:fill="FFFFFF"/>
        </w:rPr>
        <w:t>ebbene vi sia un ampio consenso sull'obiettivo d</w:t>
      </w:r>
      <w:r w:rsidR="0029364C" w:rsidRPr="00144EF3">
        <w:rPr>
          <w:rFonts w:asciiTheme="minorHAnsi" w:hAnsiTheme="minorHAnsi" w:cstheme="minorHAnsi"/>
          <w:color w:val="auto"/>
          <w:sz w:val="22"/>
          <w:szCs w:val="22"/>
          <w:shd w:val="clear" w:color="auto" w:fill="FFFFFF"/>
        </w:rPr>
        <w:t>a</w:t>
      </w:r>
      <w:r w:rsidR="0080294C" w:rsidRPr="00144EF3">
        <w:rPr>
          <w:rFonts w:asciiTheme="minorHAnsi" w:hAnsiTheme="minorHAnsi" w:cstheme="minorHAnsi"/>
          <w:color w:val="auto"/>
          <w:sz w:val="22"/>
          <w:szCs w:val="22"/>
          <w:shd w:val="clear" w:color="auto" w:fill="FFFFFF"/>
        </w:rPr>
        <w:t xml:space="preserve"> raggiungere, è evidente che esistono differenze, o addirittura visioni contrapposte, tra gli Stati membri su come promuovere questo obiettivo condiviso.</w:t>
      </w:r>
      <w:r w:rsidR="006E0236" w:rsidRPr="00144EF3">
        <w:rPr>
          <w:rFonts w:asciiTheme="minorHAnsi" w:hAnsiTheme="minorHAnsi" w:cstheme="minorHAnsi"/>
          <w:color w:val="auto"/>
          <w:sz w:val="22"/>
          <w:szCs w:val="22"/>
          <w:shd w:val="clear" w:color="auto" w:fill="FFFFFF"/>
        </w:rPr>
        <w:t>"</w:t>
      </w:r>
    </w:p>
    <w:p w14:paraId="187FC505" w14:textId="77777777" w:rsidR="00F64EF5" w:rsidRPr="00144EF3" w:rsidRDefault="00F64EF5" w:rsidP="00940DA5">
      <w:pPr>
        <w:pStyle w:val="p1"/>
        <w:ind w:firstLine="391"/>
        <w:rPr>
          <w:rFonts w:asciiTheme="minorHAnsi" w:hAnsiTheme="minorHAnsi" w:cstheme="minorHAnsi"/>
          <w:color w:val="auto"/>
          <w:sz w:val="22"/>
          <w:szCs w:val="22"/>
          <w:shd w:val="clear" w:color="auto" w:fill="FFFFFF"/>
        </w:rPr>
      </w:pPr>
      <w:r w:rsidRPr="00144EF3">
        <w:rPr>
          <w:rFonts w:asciiTheme="minorHAnsi" w:hAnsiTheme="minorHAnsi" w:cstheme="minorHAnsi"/>
          <w:color w:val="auto"/>
          <w:sz w:val="22"/>
          <w:szCs w:val="22"/>
          <w:shd w:val="clear" w:color="auto" w:fill="FFFFFF"/>
        </w:rPr>
        <w:t>I rapporti russo-americani si aggravarono con l'occupazione russa della Crimea nel febbraio 2014, pregiudicando anche la prospettiva di ulteriori accordi nel settore nucleare.</w:t>
      </w:r>
    </w:p>
    <w:p w14:paraId="78B60CE8" w14:textId="77777777" w:rsidR="00CB6DDD" w:rsidRPr="00144EF3" w:rsidRDefault="00CB6DDD" w:rsidP="00940DA5">
      <w:pPr>
        <w:pStyle w:val="p1"/>
        <w:ind w:firstLine="391"/>
        <w:rPr>
          <w:rFonts w:asciiTheme="minorHAnsi" w:hAnsiTheme="minorHAnsi" w:cstheme="minorHAnsi"/>
          <w:color w:val="auto"/>
          <w:sz w:val="22"/>
          <w:szCs w:val="22"/>
        </w:rPr>
      </w:pPr>
      <w:r w:rsidRPr="00144EF3">
        <w:rPr>
          <w:rFonts w:asciiTheme="minorHAnsi" w:hAnsiTheme="minorHAnsi" w:cstheme="minorHAnsi"/>
          <w:color w:val="auto"/>
          <w:sz w:val="22"/>
          <w:szCs w:val="22"/>
          <w:shd w:val="clear" w:color="auto" w:fill="FFFFFF"/>
        </w:rPr>
        <w:lastRenderedPageBreak/>
        <w:t xml:space="preserve">La </w:t>
      </w:r>
      <w:proofErr w:type="gramStart"/>
      <w:r w:rsidRPr="00144EF3">
        <w:rPr>
          <w:rFonts w:asciiTheme="minorHAnsi" w:hAnsiTheme="minorHAnsi" w:cstheme="minorHAnsi"/>
          <w:color w:val="auto"/>
          <w:sz w:val="22"/>
          <w:szCs w:val="22"/>
          <w:shd w:val="clear" w:color="auto" w:fill="FFFFFF"/>
        </w:rPr>
        <w:t>sostanz</w:t>
      </w:r>
      <w:r w:rsidR="00D90B91" w:rsidRPr="00144EF3">
        <w:rPr>
          <w:rFonts w:asciiTheme="minorHAnsi" w:hAnsiTheme="minorHAnsi" w:cstheme="minorHAnsi"/>
          <w:color w:val="auto"/>
          <w:sz w:val="22"/>
          <w:szCs w:val="22"/>
          <w:shd w:val="clear" w:color="auto" w:fill="FFFFFF"/>
        </w:rPr>
        <w:t>i</w:t>
      </w:r>
      <w:r w:rsidRPr="00144EF3">
        <w:rPr>
          <w:rFonts w:asciiTheme="minorHAnsi" w:hAnsiTheme="minorHAnsi" w:cstheme="minorHAnsi"/>
          <w:color w:val="auto"/>
          <w:sz w:val="22"/>
          <w:szCs w:val="22"/>
          <w:shd w:val="clear" w:color="auto" w:fill="FFFFFF"/>
        </w:rPr>
        <w:t>ale  totalità</w:t>
      </w:r>
      <w:proofErr w:type="gramEnd"/>
      <w:r w:rsidRPr="00144EF3">
        <w:rPr>
          <w:rFonts w:asciiTheme="minorHAnsi" w:hAnsiTheme="minorHAnsi" w:cstheme="minorHAnsi"/>
          <w:color w:val="auto"/>
          <w:sz w:val="22"/>
          <w:szCs w:val="22"/>
          <w:shd w:val="clear" w:color="auto" w:fill="FFFFFF"/>
        </w:rPr>
        <w:t xml:space="preserve"> dei</w:t>
      </w:r>
      <w:r w:rsidR="00B6627C" w:rsidRPr="00144EF3">
        <w:rPr>
          <w:rFonts w:asciiTheme="minorHAnsi" w:hAnsiTheme="minorHAnsi" w:cstheme="minorHAnsi"/>
          <w:color w:val="auto"/>
          <w:sz w:val="22"/>
          <w:szCs w:val="22"/>
          <w:shd w:val="clear" w:color="auto" w:fill="FFFFFF"/>
        </w:rPr>
        <w:t xml:space="preserve"> punti su cui c'era stato l'impegno nell</w:t>
      </w:r>
      <w:r w:rsidR="008C2EDC" w:rsidRPr="00144EF3">
        <w:rPr>
          <w:rFonts w:asciiTheme="minorHAnsi" w:hAnsiTheme="minorHAnsi" w:cstheme="minorHAnsi"/>
          <w:color w:val="auto"/>
          <w:sz w:val="22"/>
          <w:szCs w:val="22"/>
          <w:shd w:val="clear" w:color="auto" w:fill="FFFFFF"/>
        </w:rPr>
        <w:t>'</w:t>
      </w:r>
      <w:r w:rsidR="00A31558" w:rsidRPr="00144EF3">
        <w:rPr>
          <w:rFonts w:asciiTheme="minorHAnsi" w:hAnsiTheme="minorHAnsi" w:cstheme="minorHAnsi"/>
          <w:color w:val="auto"/>
          <w:sz w:val="22"/>
          <w:szCs w:val="22"/>
          <w:shd w:val="clear" w:color="auto" w:fill="FFFFFF"/>
        </w:rPr>
        <w:t xml:space="preserve">ottava </w:t>
      </w:r>
      <w:r w:rsidR="00B6627C" w:rsidRPr="00144EF3">
        <w:rPr>
          <w:rFonts w:asciiTheme="minorHAnsi" w:hAnsiTheme="minorHAnsi" w:cstheme="minorHAnsi"/>
          <w:color w:val="auto"/>
          <w:sz w:val="22"/>
          <w:szCs w:val="22"/>
          <w:shd w:val="clear" w:color="auto" w:fill="FFFFFF"/>
        </w:rPr>
        <w:t>conferenza di revisione del</w:t>
      </w:r>
      <w:r w:rsidR="00636389" w:rsidRPr="00144EF3">
        <w:rPr>
          <w:rFonts w:asciiTheme="minorHAnsi" w:hAnsiTheme="minorHAnsi" w:cstheme="minorHAnsi"/>
          <w:color w:val="auto"/>
          <w:sz w:val="22"/>
          <w:szCs w:val="22"/>
          <w:shd w:val="clear" w:color="auto" w:fill="FFFFFF"/>
        </w:rPr>
        <w:t xml:space="preserve"> </w:t>
      </w:r>
      <w:r w:rsidR="00B6627C" w:rsidRPr="00144EF3">
        <w:rPr>
          <w:rFonts w:asciiTheme="minorHAnsi" w:hAnsiTheme="minorHAnsi" w:cstheme="minorHAnsi"/>
          <w:color w:val="auto"/>
          <w:sz w:val="22"/>
          <w:szCs w:val="22"/>
          <w:shd w:val="clear" w:color="auto" w:fill="FFFFFF"/>
        </w:rPr>
        <w:t>N</w:t>
      </w:r>
      <w:r w:rsidR="00636389" w:rsidRPr="00144EF3">
        <w:rPr>
          <w:rFonts w:asciiTheme="minorHAnsi" w:hAnsiTheme="minorHAnsi" w:cstheme="minorHAnsi"/>
          <w:color w:val="auto"/>
          <w:sz w:val="22"/>
          <w:szCs w:val="22"/>
          <w:shd w:val="clear" w:color="auto" w:fill="FFFFFF"/>
        </w:rPr>
        <w:t>PT</w:t>
      </w:r>
      <w:r w:rsidR="00B6627C" w:rsidRPr="00144EF3">
        <w:rPr>
          <w:rFonts w:asciiTheme="minorHAnsi" w:hAnsiTheme="minorHAnsi" w:cstheme="minorHAnsi"/>
          <w:color w:val="auto"/>
          <w:sz w:val="22"/>
          <w:szCs w:val="22"/>
          <w:shd w:val="clear" w:color="auto" w:fill="FFFFFF"/>
        </w:rPr>
        <w:t xml:space="preserve"> verso il disarmo nucleare non venne realizzat</w:t>
      </w:r>
      <w:r w:rsidR="008C2EDC" w:rsidRPr="00144EF3">
        <w:rPr>
          <w:rFonts w:asciiTheme="minorHAnsi" w:hAnsiTheme="minorHAnsi" w:cstheme="minorHAnsi"/>
          <w:color w:val="auto"/>
          <w:sz w:val="22"/>
          <w:szCs w:val="22"/>
          <w:shd w:val="clear" w:color="auto" w:fill="FFFFFF"/>
        </w:rPr>
        <w:t>a</w:t>
      </w:r>
      <w:r w:rsidR="00B6627C" w:rsidRPr="00144EF3">
        <w:rPr>
          <w:rFonts w:asciiTheme="minorHAnsi" w:hAnsiTheme="minorHAnsi" w:cstheme="minorHAnsi"/>
          <w:color w:val="auto"/>
          <w:sz w:val="22"/>
          <w:szCs w:val="22"/>
          <w:shd w:val="clear" w:color="auto" w:fill="FFFFFF"/>
        </w:rPr>
        <w:t xml:space="preserve">, </w:t>
      </w:r>
      <w:r w:rsidR="00B6627C" w:rsidRPr="00144EF3">
        <w:rPr>
          <w:rFonts w:asciiTheme="minorHAnsi" w:hAnsiTheme="minorHAnsi" w:cstheme="minorHAnsi"/>
          <w:color w:val="auto"/>
          <w:sz w:val="22"/>
          <w:szCs w:val="22"/>
        </w:rPr>
        <w:t xml:space="preserve">e la </w:t>
      </w:r>
      <w:r w:rsidRPr="00144EF3">
        <w:rPr>
          <w:rFonts w:asciiTheme="minorHAnsi" w:hAnsiTheme="minorHAnsi" w:cstheme="minorHAnsi"/>
          <w:color w:val="auto"/>
          <w:sz w:val="22"/>
          <w:szCs w:val="22"/>
        </w:rPr>
        <w:t xml:space="preserve">nona </w:t>
      </w:r>
      <w:r w:rsidR="00B6627C" w:rsidRPr="00144EF3">
        <w:rPr>
          <w:rFonts w:asciiTheme="minorHAnsi" w:hAnsiTheme="minorHAnsi" w:cstheme="minorHAnsi"/>
          <w:color w:val="auto"/>
          <w:sz w:val="22"/>
          <w:szCs w:val="22"/>
        </w:rPr>
        <w:t xml:space="preserve">conferenza di revisione </w:t>
      </w:r>
      <w:r w:rsidR="008C2EDC" w:rsidRPr="00144EF3">
        <w:rPr>
          <w:rFonts w:asciiTheme="minorHAnsi" w:hAnsiTheme="minorHAnsi" w:cstheme="minorHAnsi"/>
          <w:color w:val="auto"/>
          <w:sz w:val="22"/>
          <w:szCs w:val="22"/>
        </w:rPr>
        <w:t>n</w:t>
      </w:r>
      <w:r w:rsidR="00B6627C" w:rsidRPr="00144EF3">
        <w:rPr>
          <w:rFonts w:asciiTheme="minorHAnsi" w:hAnsiTheme="minorHAnsi" w:cstheme="minorHAnsi"/>
          <w:color w:val="auto"/>
          <w:sz w:val="22"/>
          <w:szCs w:val="22"/>
        </w:rPr>
        <w:t xml:space="preserve">el 2015 </w:t>
      </w:r>
      <w:r w:rsidRPr="00144EF3">
        <w:rPr>
          <w:rFonts w:asciiTheme="minorHAnsi" w:hAnsiTheme="minorHAnsi" w:cstheme="minorHAnsi"/>
          <w:color w:val="auto"/>
          <w:sz w:val="22"/>
          <w:szCs w:val="22"/>
        </w:rPr>
        <w:t>vide</w:t>
      </w:r>
      <w:r w:rsidR="00A31558" w:rsidRPr="00144EF3">
        <w:rPr>
          <w:rFonts w:asciiTheme="minorHAnsi" w:hAnsiTheme="minorHAnsi" w:cstheme="minorHAnsi"/>
          <w:color w:val="auto"/>
          <w:sz w:val="22"/>
          <w:szCs w:val="22"/>
        </w:rPr>
        <w:t xml:space="preserve"> molteplici insanabili contrapposizioni e irriducibili posizioni sulla maggioranza dei punti in esame</w:t>
      </w:r>
      <w:r w:rsidRPr="00144EF3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 w:rsidR="00A31558" w:rsidRPr="00144EF3">
        <w:rPr>
          <w:rFonts w:asciiTheme="minorHAnsi" w:hAnsiTheme="minorHAnsi" w:cstheme="minorHAnsi"/>
          <w:color w:val="auto"/>
          <w:sz w:val="22"/>
          <w:szCs w:val="22"/>
        </w:rPr>
        <w:t xml:space="preserve">e </w:t>
      </w:r>
      <w:r w:rsidR="00B6627C" w:rsidRPr="00144EF3">
        <w:rPr>
          <w:rFonts w:asciiTheme="minorHAnsi" w:hAnsiTheme="minorHAnsi" w:cstheme="minorHAnsi"/>
          <w:color w:val="auto"/>
          <w:sz w:val="22"/>
          <w:szCs w:val="22"/>
        </w:rPr>
        <w:t>non riuscì a</w:t>
      </w:r>
      <w:r w:rsidR="00A31558" w:rsidRPr="00144EF3">
        <w:rPr>
          <w:rFonts w:asciiTheme="minorHAnsi" w:hAnsiTheme="minorHAnsi" w:cstheme="minorHAnsi"/>
          <w:color w:val="auto"/>
          <w:sz w:val="22"/>
          <w:szCs w:val="22"/>
        </w:rPr>
        <w:t>d approvare un documento finale</w:t>
      </w:r>
      <w:r w:rsidRPr="00144EF3">
        <w:rPr>
          <w:rFonts w:asciiTheme="minorHAnsi" w:hAnsiTheme="minorHAnsi" w:cstheme="minorHAnsi"/>
          <w:color w:val="auto"/>
          <w:sz w:val="22"/>
          <w:szCs w:val="22"/>
        </w:rPr>
        <w:t>.</w:t>
      </w:r>
    </w:p>
    <w:p w14:paraId="7B1A140B" w14:textId="44A93ECA" w:rsidR="00B26D93" w:rsidRPr="00144EF3" w:rsidRDefault="005B2BB3" w:rsidP="00B26D93">
      <w:pPr>
        <w:pStyle w:val="p1"/>
        <w:ind w:firstLine="391"/>
        <w:rPr>
          <w:rFonts w:asciiTheme="minorHAnsi" w:hAnsiTheme="minorHAnsi" w:cstheme="minorHAnsi"/>
          <w:color w:val="auto"/>
          <w:sz w:val="22"/>
          <w:szCs w:val="22"/>
        </w:rPr>
      </w:pPr>
      <w:r w:rsidRPr="00144EF3">
        <w:rPr>
          <w:rFonts w:asciiTheme="minorHAnsi" w:hAnsiTheme="minorHAnsi" w:cstheme="minorHAnsi"/>
          <w:color w:val="auto"/>
          <w:sz w:val="22"/>
          <w:szCs w:val="22"/>
        </w:rPr>
        <w:t xml:space="preserve">La richiesta della risoluzione </w:t>
      </w:r>
      <w:r w:rsidR="008C2EDC" w:rsidRPr="00144EF3">
        <w:rPr>
          <w:rFonts w:asciiTheme="minorHAnsi" w:hAnsiTheme="minorHAnsi" w:cstheme="minorHAnsi"/>
          <w:color w:val="auto"/>
          <w:sz w:val="22"/>
          <w:szCs w:val="22"/>
        </w:rPr>
        <w:t xml:space="preserve">68/32 </w:t>
      </w:r>
      <w:r w:rsidRPr="00144EF3">
        <w:rPr>
          <w:rFonts w:asciiTheme="minorHAnsi" w:hAnsiTheme="minorHAnsi" w:cstheme="minorHAnsi"/>
          <w:color w:val="auto"/>
          <w:sz w:val="22"/>
          <w:szCs w:val="22"/>
        </w:rPr>
        <w:t>per "l’avvio urgente di negoziati in seno alla Conferenza sul disarmo per una convenzione globale sulle armi nucleari" rimase disattesa per veti incrociati dei vari governi.</w:t>
      </w:r>
    </w:p>
    <w:p w14:paraId="327FDC43" w14:textId="77777777" w:rsidR="00B26D93" w:rsidRPr="00144EF3" w:rsidRDefault="005B2BB3" w:rsidP="00B26D93">
      <w:pPr>
        <w:pStyle w:val="p1"/>
        <w:ind w:firstLine="391"/>
        <w:rPr>
          <w:rFonts w:asciiTheme="minorHAnsi" w:hAnsiTheme="minorHAnsi" w:cstheme="minorHAnsi"/>
          <w:color w:val="auto"/>
          <w:sz w:val="22"/>
          <w:szCs w:val="22"/>
        </w:rPr>
      </w:pPr>
      <w:r w:rsidRPr="00144EF3">
        <w:rPr>
          <w:rFonts w:asciiTheme="minorHAnsi" w:hAnsiTheme="minorHAnsi" w:cstheme="minorHAnsi"/>
          <w:color w:val="auto"/>
          <w:sz w:val="22"/>
          <w:szCs w:val="22"/>
        </w:rPr>
        <w:t>Il trattato per la proibizione delle armi nucleari del 2017 (TPNW), raggiunto</w:t>
      </w:r>
      <w:r w:rsidR="00CB6DDD" w:rsidRPr="00144EF3">
        <w:rPr>
          <w:rFonts w:asciiTheme="minorHAnsi" w:hAnsiTheme="minorHAnsi" w:cstheme="minorHAnsi"/>
          <w:color w:val="auto"/>
          <w:sz w:val="22"/>
          <w:szCs w:val="22"/>
        </w:rPr>
        <w:t>,</w:t>
      </w:r>
      <w:r w:rsidRPr="00144EF3">
        <w:rPr>
          <w:rFonts w:asciiTheme="minorHAnsi" w:hAnsiTheme="minorHAnsi" w:cstheme="minorHAnsi"/>
          <w:color w:val="auto"/>
          <w:sz w:val="22"/>
          <w:szCs w:val="22"/>
        </w:rPr>
        <w:t xml:space="preserve"> al di fuori del normale processo diplomatico</w:t>
      </w:r>
      <w:r w:rsidR="00CB6DDD" w:rsidRPr="00144EF3">
        <w:rPr>
          <w:rFonts w:asciiTheme="minorHAnsi" w:hAnsiTheme="minorHAnsi" w:cstheme="minorHAnsi"/>
          <w:color w:val="auto"/>
          <w:sz w:val="22"/>
          <w:szCs w:val="22"/>
        </w:rPr>
        <w:t>,</w:t>
      </w:r>
      <w:r w:rsidRPr="00144EF3">
        <w:rPr>
          <w:rFonts w:asciiTheme="minorHAnsi" w:hAnsiTheme="minorHAnsi" w:cstheme="minorHAnsi"/>
          <w:color w:val="auto"/>
          <w:sz w:val="22"/>
          <w:szCs w:val="22"/>
        </w:rPr>
        <w:t xml:space="preserve"> soprattutto per l'azione di organizzazioni non governative, non è stato </w:t>
      </w:r>
      <w:r w:rsidR="00CB6DDD" w:rsidRPr="00144EF3">
        <w:rPr>
          <w:rFonts w:asciiTheme="minorHAnsi" w:hAnsiTheme="minorHAnsi" w:cstheme="minorHAnsi"/>
          <w:color w:val="auto"/>
          <w:sz w:val="22"/>
          <w:szCs w:val="22"/>
        </w:rPr>
        <w:t xml:space="preserve">finora </w:t>
      </w:r>
      <w:r w:rsidRPr="00144EF3">
        <w:rPr>
          <w:rFonts w:asciiTheme="minorHAnsi" w:hAnsiTheme="minorHAnsi" w:cstheme="minorHAnsi"/>
          <w:color w:val="auto"/>
          <w:sz w:val="22"/>
          <w:szCs w:val="22"/>
        </w:rPr>
        <w:t xml:space="preserve">accolto da nessun paese con armi o </w:t>
      </w:r>
      <w:r w:rsidR="0093040C" w:rsidRPr="00144EF3">
        <w:rPr>
          <w:rFonts w:asciiTheme="minorHAnsi" w:hAnsiTheme="minorHAnsi" w:cstheme="minorHAnsi"/>
          <w:color w:val="auto"/>
          <w:sz w:val="22"/>
          <w:szCs w:val="22"/>
        </w:rPr>
        <w:t>capac</w:t>
      </w:r>
      <w:r w:rsidRPr="00144EF3">
        <w:rPr>
          <w:rFonts w:asciiTheme="minorHAnsi" w:hAnsiTheme="minorHAnsi" w:cstheme="minorHAnsi"/>
          <w:color w:val="auto"/>
          <w:sz w:val="22"/>
          <w:szCs w:val="22"/>
        </w:rPr>
        <w:t>ità nucleari e</w:t>
      </w:r>
      <w:r w:rsidR="00236C66" w:rsidRPr="00144EF3">
        <w:rPr>
          <w:rFonts w:asciiTheme="minorHAnsi" w:hAnsiTheme="minorHAnsi" w:cstheme="minorHAnsi"/>
          <w:color w:val="auto"/>
          <w:sz w:val="22"/>
          <w:szCs w:val="22"/>
        </w:rPr>
        <w:t>,</w:t>
      </w:r>
      <w:r w:rsidRPr="00144EF3">
        <w:rPr>
          <w:rFonts w:asciiTheme="minorHAnsi" w:hAnsiTheme="minorHAnsi" w:cstheme="minorHAnsi"/>
          <w:color w:val="auto"/>
          <w:sz w:val="22"/>
          <w:szCs w:val="22"/>
        </w:rPr>
        <w:t xml:space="preserve"> comunque</w:t>
      </w:r>
      <w:r w:rsidR="00236C66" w:rsidRPr="00144EF3">
        <w:rPr>
          <w:rFonts w:asciiTheme="minorHAnsi" w:hAnsiTheme="minorHAnsi" w:cstheme="minorHAnsi"/>
          <w:color w:val="auto"/>
          <w:sz w:val="22"/>
          <w:szCs w:val="22"/>
        </w:rPr>
        <w:t>,</w:t>
      </w:r>
      <w:r w:rsidRPr="00144EF3">
        <w:rPr>
          <w:rFonts w:asciiTheme="minorHAnsi" w:hAnsiTheme="minorHAnsi" w:cstheme="minorHAnsi"/>
          <w:color w:val="auto"/>
          <w:sz w:val="22"/>
          <w:szCs w:val="22"/>
        </w:rPr>
        <w:t xml:space="preserve"> non </w:t>
      </w:r>
      <w:r w:rsidR="00CB6DDD" w:rsidRPr="00144EF3">
        <w:rPr>
          <w:rFonts w:asciiTheme="minorHAnsi" w:hAnsiTheme="minorHAnsi" w:cstheme="minorHAnsi"/>
          <w:color w:val="auto"/>
          <w:sz w:val="22"/>
          <w:szCs w:val="22"/>
        </w:rPr>
        <w:t>prende in considerazione</w:t>
      </w:r>
      <w:r w:rsidRPr="00144EF3">
        <w:rPr>
          <w:rFonts w:asciiTheme="minorHAnsi" w:hAnsiTheme="minorHAnsi" w:cstheme="minorHAnsi"/>
          <w:color w:val="auto"/>
          <w:sz w:val="22"/>
          <w:szCs w:val="22"/>
        </w:rPr>
        <w:t xml:space="preserve"> il disarmo nucleare</w:t>
      </w:r>
      <w:r w:rsidR="00236C66" w:rsidRPr="00144EF3">
        <w:rPr>
          <w:rFonts w:asciiTheme="minorHAnsi" w:hAnsiTheme="minorHAnsi" w:cstheme="minorHAnsi"/>
          <w:color w:val="auto"/>
          <w:sz w:val="22"/>
          <w:szCs w:val="22"/>
        </w:rPr>
        <w:t>.</w:t>
      </w:r>
    </w:p>
    <w:p w14:paraId="6E31D054" w14:textId="77777777" w:rsidR="00B26D93" w:rsidRPr="00144EF3" w:rsidRDefault="00236C66" w:rsidP="00B26D93">
      <w:pPr>
        <w:pStyle w:val="p1"/>
        <w:ind w:firstLine="391"/>
        <w:rPr>
          <w:rFonts w:asciiTheme="minorHAnsi" w:hAnsiTheme="minorHAnsi" w:cstheme="minorHAnsi"/>
          <w:color w:val="auto"/>
          <w:sz w:val="22"/>
          <w:szCs w:val="22"/>
        </w:rPr>
      </w:pPr>
      <w:r w:rsidRPr="00144EF3">
        <w:rPr>
          <w:rFonts w:asciiTheme="minorHAnsi" w:hAnsiTheme="minorHAnsi" w:cstheme="minorHAnsi"/>
          <w:color w:val="auto"/>
          <w:sz w:val="22"/>
          <w:szCs w:val="22"/>
        </w:rPr>
        <w:t xml:space="preserve">Intanto tutti i paesi con armi nucleari hanno accelerato </w:t>
      </w:r>
      <w:r w:rsidR="00152659" w:rsidRPr="00144EF3">
        <w:rPr>
          <w:rFonts w:asciiTheme="minorHAnsi" w:hAnsiTheme="minorHAnsi" w:cstheme="minorHAnsi"/>
          <w:color w:val="auto"/>
          <w:sz w:val="22"/>
          <w:szCs w:val="22"/>
        </w:rPr>
        <w:t xml:space="preserve">i processi di "ammodernamento" delle proprie forze e </w:t>
      </w:r>
      <w:r w:rsidR="000F67D4" w:rsidRPr="00144EF3">
        <w:rPr>
          <w:rFonts w:asciiTheme="minorHAnsi" w:hAnsiTheme="minorHAnsi" w:cstheme="minorHAnsi"/>
          <w:color w:val="auto"/>
          <w:sz w:val="22"/>
          <w:szCs w:val="22"/>
        </w:rPr>
        <w:t xml:space="preserve">dei </w:t>
      </w:r>
      <w:r w:rsidR="00152659" w:rsidRPr="00144EF3">
        <w:rPr>
          <w:rFonts w:asciiTheme="minorHAnsi" w:hAnsiTheme="minorHAnsi" w:cstheme="minorHAnsi"/>
          <w:color w:val="auto"/>
          <w:sz w:val="22"/>
          <w:szCs w:val="22"/>
        </w:rPr>
        <w:t xml:space="preserve">vettori, nella prospettiva di potenziarli </w:t>
      </w:r>
      <w:r w:rsidR="00CB6DDD" w:rsidRPr="00144EF3">
        <w:rPr>
          <w:rFonts w:asciiTheme="minorHAnsi" w:hAnsiTheme="minorHAnsi" w:cstheme="minorHAnsi"/>
          <w:color w:val="auto"/>
          <w:sz w:val="22"/>
          <w:szCs w:val="22"/>
        </w:rPr>
        <w:t>per i</w:t>
      </w:r>
      <w:r w:rsidR="00152659" w:rsidRPr="00144EF3">
        <w:rPr>
          <w:rFonts w:asciiTheme="minorHAnsi" w:hAnsiTheme="minorHAnsi" w:cstheme="minorHAnsi"/>
          <w:color w:val="auto"/>
          <w:sz w:val="22"/>
          <w:szCs w:val="22"/>
        </w:rPr>
        <w:t xml:space="preserve"> prossimi decenni</w:t>
      </w:r>
      <w:r w:rsidR="00B26D93" w:rsidRPr="00144EF3">
        <w:rPr>
          <w:rFonts w:asciiTheme="minorHAnsi" w:hAnsiTheme="minorHAnsi" w:cstheme="minorHAnsi"/>
          <w:color w:val="auto"/>
          <w:sz w:val="22"/>
          <w:szCs w:val="22"/>
        </w:rPr>
        <w:t>, ben oltre alle semplici operazioni di manutenzione e mantenimento.</w:t>
      </w:r>
    </w:p>
    <w:p w14:paraId="08120621" w14:textId="2BDA956A" w:rsidR="00B6627C" w:rsidRPr="00144EF3" w:rsidRDefault="00A31558" w:rsidP="00B26D93">
      <w:pPr>
        <w:pStyle w:val="p1"/>
        <w:ind w:firstLine="391"/>
        <w:rPr>
          <w:rFonts w:asciiTheme="minorHAnsi" w:hAnsiTheme="minorHAnsi" w:cstheme="minorHAnsi"/>
          <w:color w:val="auto"/>
          <w:sz w:val="22"/>
          <w:szCs w:val="22"/>
        </w:rPr>
      </w:pPr>
      <w:r w:rsidRPr="00144EF3">
        <w:rPr>
          <w:rFonts w:asciiTheme="minorHAnsi" w:hAnsiTheme="minorHAnsi" w:cstheme="minorHAnsi"/>
          <w:color w:val="auto"/>
          <w:sz w:val="22"/>
          <w:szCs w:val="22"/>
        </w:rPr>
        <w:t xml:space="preserve">La </w:t>
      </w:r>
      <w:proofErr w:type="gramStart"/>
      <w:r w:rsidRPr="00144EF3">
        <w:rPr>
          <w:rFonts w:asciiTheme="minorHAnsi" w:hAnsiTheme="minorHAnsi" w:cstheme="minorHAnsi"/>
          <w:color w:val="auto"/>
          <w:sz w:val="22"/>
          <w:szCs w:val="22"/>
        </w:rPr>
        <w:t>prevista  conferenza</w:t>
      </w:r>
      <w:proofErr w:type="gramEnd"/>
      <w:r w:rsidRPr="00144EF3">
        <w:rPr>
          <w:rFonts w:asciiTheme="minorHAnsi" w:hAnsiTheme="minorHAnsi" w:cstheme="minorHAnsi"/>
          <w:color w:val="auto"/>
          <w:sz w:val="22"/>
          <w:szCs w:val="22"/>
        </w:rPr>
        <w:t xml:space="preserve"> internazionale delle Nazioni Unite ad alto livello sul disarmo nucleare, "al fine di esaminare i progressi compiuti al riguardo" fu inizialmente progr</w:t>
      </w:r>
      <w:r w:rsidR="00236C66" w:rsidRPr="00144EF3">
        <w:rPr>
          <w:rFonts w:asciiTheme="minorHAnsi" w:hAnsiTheme="minorHAnsi" w:cstheme="minorHAnsi"/>
          <w:color w:val="auto"/>
          <w:sz w:val="22"/>
          <w:szCs w:val="22"/>
        </w:rPr>
        <w:t>a</w:t>
      </w:r>
      <w:r w:rsidRPr="00144EF3">
        <w:rPr>
          <w:rFonts w:asciiTheme="minorHAnsi" w:hAnsiTheme="minorHAnsi" w:cstheme="minorHAnsi"/>
          <w:color w:val="auto"/>
          <w:sz w:val="22"/>
          <w:szCs w:val="22"/>
        </w:rPr>
        <w:t xml:space="preserve">mmata per il maggio 2018, ma </w:t>
      </w:r>
      <w:r w:rsidR="00236C66" w:rsidRPr="00144EF3">
        <w:rPr>
          <w:rFonts w:asciiTheme="minorHAnsi" w:hAnsiTheme="minorHAnsi" w:cstheme="minorHAnsi"/>
          <w:color w:val="auto"/>
          <w:sz w:val="22"/>
          <w:szCs w:val="22"/>
        </w:rPr>
        <w:t>n</w:t>
      </w:r>
      <w:r w:rsidRPr="00144EF3">
        <w:rPr>
          <w:rFonts w:asciiTheme="minorHAnsi" w:hAnsiTheme="minorHAnsi" w:cstheme="minorHAnsi"/>
          <w:color w:val="auto"/>
          <w:sz w:val="22"/>
          <w:szCs w:val="22"/>
        </w:rPr>
        <w:t xml:space="preserve">ell’aprile 2018 </w:t>
      </w:r>
      <w:r w:rsidR="00636389" w:rsidRPr="00144EF3">
        <w:rPr>
          <w:rFonts w:asciiTheme="minorHAnsi" w:hAnsiTheme="minorHAnsi" w:cstheme="minorHAnsi"/>
          <w:color w:val="auto"/>
          <w:sz w:val="22"/>
          <w:szCs w:val="22"/>
        </w:rPr>
        <w:t xml:space="preserve">ne </w:t>
      </w:r>
      <w:r w:rsidRPr="00144EF3">
        <w:rPr>
          <w:rFonts w:asciiTheme="minorHAnsi" w:hAnsiTheme="minorHAnsi" w:cstheme="minorHAnsi"/>
          <w:color w:val="auto"/>
          <w:sz w:val="22"/>
          <w:szCs w:val="22"/>
        </w:rPr>
        <w:t>venne rinviato lo svolgimento</w:t>
      </w:r>
      <w:r w:rsidR="00B26D93" w:rsidRPr="00144EF3">
        <w:rPr>
          <w:rFonts w:asciiTheme="minorHAnsi" w:hAnsiTheme="minorHAnsi" w:cstheme="minorHAnsi"/>
          <w:color w:val="auto"/>
          <w:sz w:val="22"/>
          <w:szCs w:val="22"/>
        </w:rPr>
        <w:t>;</w:t>
      </w:r>
      <w:r w:rsidRPr="00144EF3">
        <w:rPr>
          <w:rFonts w:asciiTheme="minorHAnsi" w:hAnsiTheme="minorHAnsi" w:cstheme="minorHAnsi"/>
          <w:color w:val="auto"/>
          <w:sz w:val="22"/>
          <w:szCs w:val="22"/>
        </w:rPr>
        <w:t xml:space="preserve"> la conferenza prevista e le relative riunioni non </w:t>
      </w:r>
      <w:r w:rsidR="00CB6DDD" w:rsidRPr="00144EF3">
        <w:rPr>
          <w:rFonts w:asciiTheme="minorHAnsi" w:hAnsiTheme="minorHAnsi" w:cstheme="minorHAnsi"/>
          <w:color w:val="auto"/>
          <w:sz w:val="22"/>
          <w:szCs w:val="22"/>
        </w:rPr>
        <w:t>ebbero mai</w:t>
      </w:r>
      <w:r w:rsidRPr="00144EF3">
        <w:rPr>
          <w:rFonts w:asciiTheme="minorHAnsi" w:hAnsiTheme="minorHAnsi" w:cstheme="minorHAnsi"/>
          <w:color w:val="auto"/>
          <w:sz w:val="22"/>
          <w:szCs w:val="22"/>
        </w:rPr>
        <w:t xml:space="preserve"> luogo.</w:t>
      </w:r>
    </w:p>
    <w:p w14:paraId="3681CAC6" w14:textId="7BA2C8AA" w:rsidR="00CB6DDD" w:rsidRPr="00144EF3" w:rsidRDefault="00CB6DDD" w:rsidP="00B26D93">
      <w:pPr>
        <w:ind w:firstLine="391"/>
        <w:rPr>
          <w:rFonts w:cstheme="minorHAnsi"/>
          <w:sz w:val="22"/>
          <w:szCs w:val="22"/>
        </w:rPr>
      </w:pPr>
      <w:r w:rsidRPr="00144EF3">
        <w:rPr>
          <w:rFonts w:cstheme="minorHAnsi"/>
          <w:sz w:val="22"/>
          <w:szCs w:val="22"/>
        </w:rPr>
        <w:t xml:space="preserve">Il 2018 segnò </w:t>
      </w:r>
      <w:r w:rsidR="00B26D93" w:rsidRPr="00144EF3">
        <w:rPr>
          <w:rFonts w:cstheme="minorHAnsi"/>
          <w:sz w:val="22"/>
          <w:szCs w:val="22"/>
        </w:rPr>
        <w:t>ulteriori</w:t>
      </w:r>
      <w:r w:rsidRPr="00144EF3">
        <w:rPr>
          <w:rFonts w:cstheme="minorHAnsi"/>
          <w:sz w:val="22"/>
          <w:szCs w:val="22"/>
        </w:rPr>
        <w:t xml:space="preserve"> aggravamenti del panorama nucleare globale</w:t>
      </w:r>
      <w:r w:rsidR="00B26D93" w:rsidRPr="00144EF3">
        <w:rPr>
          <w:rFonts w:cstheme="minorHAnsi"/>
          <w:sz w:val="22"/>
          <w:szCs w:val="22"/>
        </w:rPr>
        <w:t>: i</w:t>
      </w:r>
      <w:r w:rsidRPr="00144EF3">
        <w:rPr>
          <w:rFonts w:cstheme="minorHAnsi"/>
          <w:sz w:val="22"/>
          <w:szCs w:val="22"/>
        </w:rPr>
        <w:t xml:space="preserve">l primo marzo, </w:t>
      </w:r>
      <w:r w:rsidRPr="00144EF3">
        <w:rPr>
          <w:rFonts w:eastAsiaTheme="minorEastAsia" w:cstheme="minorHAnsi"/>
          <w:sz w:val="22"/>
          <w:szCs w:val="22"/>
        </w:rPr>
        <w:t xml:space="preserve">il presidente </w:t>
      </w:r>
      <w:r w:rsidR="00925034" w:rsidRPr="00144EF3">
        <w:rPr>
          <w:rFonts w:eastAsiaTheme="minorEastAsia" w:cstheme="minorHAnsi"/>
          <w:sz w:val="22"/>
          <w:szCs w:val="22"/>
        </w:rPr>
        <w:t xml:space="preserve">russo </w:t>
      </w:r>
      <w:r w:rsidRPr="00144EF3">
        <w:rPr>
          <w:rFonts w:eastAsiaTheme="minorEastAsia" w:cstheme="minorHAnsi"/>
          <w:sz w:val="22"/>
          <w:szCs w:val="22"/>
        </w:rPr>
        <w:t>Putin dich</w:t>
      </w:r>
      <w:r w:rsidR="00B26D93" w:rsidRPr="00144EF3">
        <w:rPr>
          <w:rFonts w:eastAsiaTheme="minorEastAsia" w:cstheme="minorHAnsi"/>
          <w:sz w:val="22"/>
          <w:szCs w:val="22"/>
        </w:rPr>
        <w:t>ia</w:t>
      </w:r>
      <w:r w:rsidRPr="00144EF3">
        <w:rPr>
          <w:rFonts w:eastAsiaTheme="minorEastAsia" w:cstheme="minorHAnsi"/>
          <w:sz w:val="22"/>
          <w:szCs w:val="22"/>
        </w:rPr>
        <w:t xml:space="preserve">rò che, per far fronte "alla crescita costante e incontrollata" dei sistemi antimissile degli Stati Uniti, la Russia si stava dotando di nuove classi di armi nucleari in </w:t>
      </w:r>
      <w:r w:rsidR="008C2EDC" w:rsidRPr="00144EF3">
        <w:rPr>
          <w:rFonts w:eastAsiaTheme="minorEastAsia" w:cstheme="minorHAnsi"/>
          <w:sz w:val="22"/>
          <w:szCs w:val="22"/>
        </w:rPr>
        <w:t>g</w:t>
      </w:r>
      <w:r w:rsidRPr="00144EF3">
        <w:rPr>
          <w:rFonts w:eastAsiaTheme="minorEastAsia" w:cstheme="minorHAnsi"/>
          <w:sz w:val="22"/>
          <w:szCs w:val="22"/>
        </w:rPr>
        <w:t xml:space="preserve">rado di superare </w:t>
      </w:r>
      <w:r w:rsidR="008C2EDC" w:rsidRPr="00144EF3">
        <w:rPr>
          <w:rFonts w:eastAsiaTheme="minorEastAsia" w:cstheme="minorHAnsi"/>
          <w:sz w:val="22"/>
          <w:szCs w:val="22"/>
        </w:rPr>
        <w:t xml:space="preserve">ogni </w:t>
      </w:r>
      <w:r w:rsidR="00925034" w:rsidRPr="00144EF3">
        <w:rPr>
          <w:rFonts w:eastAsiaTheme="minorEastAsia" w:cstheme="minorHAnsi"/>
          <w:sz w:val="22"/>
          <w:szCs w:val="22"/>
        </w:rPr>
        <w:t>difes</w:t>
      </w:r>
      <w:r w:rsidR="008C2EDC" w:rsidRPr="00144EF3">
        <w:rPr>
          <w:rFonts w:eastAsiaTheme="minorEastAsia" w:cstheme="minorHAnsi"/>
          <w:sz w:val="22"/>
          <w:szCs w:val="22"/>
        </w:rPr>
        <w:t>a</w:t>
      </w:r>
      <w:r w:rsidR="00925034" w:rsidRPr="00144EF3">
        <w:rPr>
          <w:rFonts w:eastAsiaTheme="minorEastAsia" w:cstheme="minorHAnsi"/>
          <w:sz w:val="22"/>
          <w:szCs w:val="22"/>
        </w:rPr>
        <w:t xml:space="preserve"> missilistic</w:t>
      </w:r>
      <w:r w:rsidR="008C2EDC" w:rsidRPr="00144EF3">
        <w:rPr>
          <w:rFonts w:eastAsiaTheme="minorEastAsia" w:cstheme="minorHAnsi"/>
          <w:sz w:val="22"/>
          <w:szCs w:val="22"/>
        </w:rPr>
        <w:t>a</w:t>
      </w:r>
      <w:r w:rsidR="00925034" w:rsidRPr="00144EF3">
        <w:rPr>
          <w:rFonts w:eastAsiaTheme="minorEastAsia" w:cstheme="minorHAnsi"/>
          <w:sz w:val="22"/>
          <w:szCs w:val="22"/>
        </w:rPr>
        <w:t>, in particolare armi ipersoniche, sia plananti che naviganti</w:t>
      </w:r>
      <w:r w:rsidR="008C2EDC" w:rsidRPr="00144EF3">
        <w:rPr>
          <w:rFonts w:eastAsiaTheme="minorEastAsia" w:cstheme="minorHAnsi"/>
          <w:sz w:val="22"/>
          <w:szCs w:val="22"/>
        </w:rPr>
        <w:t>,</w:t>
      </w:r>
      <w:r w:rsidR="00925034" w:rsidRPr="00144EF3">
        <w:rPr>
          <w:rFonts w:eastAsiaTheme="minorEastAsia" w:cstheme="minorHAnsi"/>
          <w:sz w:val="22"/>
          <w:szCs w:val="22"/>
        </w:rPr>
        <w:t xml:space="preserve"> e droni nucleari sottomarini in grado d</w:t>
      </w:r>
      <w:r w:rsidR="008C2EDC" w:rsidRPr="00144EF3">
        <w:rPr>
          <w:rFonts w:eastAsiaTheme="minorEastAsia" w:cstheme="minorHAnsi"/>
          <w:sz w:val="22"/>
          <w:szCs w:val="22"/>
        </w:rPr>
        <w:t>i</w:t>
      </w:r>
      <w:r w:rsidR="00925034" w:rsidRPr="00144EF3">
        <w:rPr>
          <w:rFonts w:eastAsiaTheme="minorEastAsia" w:cstheme="minorHAnsi"/>
          <w:sz w:val="22"/>
          <w:szCs w:val="22"/>
        </w:rPr>
        <w:t xml:space="preserve"> navigare </w:t>
      </w:r>
      <w:r w:rsidR="008C2EDC" w:rsidRPr="00144EF3">
        <w:rPr>
          <w:rFonts w:eastAsiaTheme="minorEastAsia" w:cstheme="minorHAnsi"/>
          <w:sz w:val="22"/>
          <w:szCs w:val="22"/>
        </w:rPr>
        <w:t xml:space="preserve">per </w:t>
      </w:r>
      <w:r w:rsidR="00925034" w:rsidRPr="00144EF3">
        <w:rPr>
          <w:rFonts w:eastAsiaTheme="minorEastAsia" w:cstheme="minorHAnsi"/>
          <w:sz w:val="22"/>
          <w:szCs w:val="22"/>
        </w:rPr>
        <w:t xml:space="preserve">distanze intercontinentali. </w:t>
      </w:r>
      <w:r w:rsidRPr="00144EF3">
        <w:rPr>
          <w:rFonts w:cstheme="minorHAnsi"/>
          <w:sz w:val="22"/>
          <w:szCs w:val="22"/>
        </w:rPr>
        <w:t xml:space="preserve"> </w:t>
      </w:r>
    </w:p>
    <w:p w14:paraId="2C4CDCE8" w14:textId="77777777" w:rsidR="00C42C2F" w:rsidRPr="00144EF3" w:rsidRDefault="00925034" w:rsidP="00940DA5">
      <w:pPr>
        <w:ind w:firstLine="391"/>
        <w:rPr>
          <w:rFonts w:eastAsia="Times New Roman" w:cstheme="minorHAnsi"/>
          <w:kern w:val="0"/>
          <w:sz w:val="22"/>
          <w:szCs w:val="22"/>
          <w:lang w:eastAsia="en-GB"/>
          <w14:ligatures w14:val="none"/>
        </w:rPr>
      </w:pPr>
      <w:r w:rsidRPr="00144EF3">
        <w:rPr>
          <w:rFonts w:eastAsia="Times New Roman" w:cstheme="minorHAnsi"/>
          <w:kern w:val="0"/>
          <w:sz w:val="22"/>
          <w:szCs w:val="22"/>
          <w:lang w:eastAsia="en-GB"/>
          <w14:ligatures w14:val="none"/>
        </w:rPr>
        <w:t>L'8 maggio 2018, il presidente a</w:t>
      </w:r>
      <w:r w:rsidR="00D90B91" w:rsidRPr="00144EF3">
        <w:rPr>
          <w:rFonts w:eastAsia="Times New Roman" w:cstheme="minorHAnsi"/>
          <w:kern w:val="0"/>
          <w:sz w:val="22"/>
          <w:szCs w:val="22"/>
          <w:lang w:eastAsia="en-GB"/>
          <w14:ligatures w14:val="none"/>
        </w:rPr>
        <w:t>m</w:t>
      </w:r>
      <w:r w:rsidRPr="00144EF3">
        <w:rPr>
          <w:rFonts w:eastAsia="Times New Roman" w:cstheme="minorHAnsi"/>
          <w:kern w:val="0"/>
          <w:sz w:val="22"/>
          <w:szCs w:val="22"/>
          <w:lang w:eastAsia="en-GB"/>
          <w14:ligatures w14:val="none"/>
        </w:rPr>
        <w:t>ericano Trump, su richiesta di Israele, annunciò l'uscita unilaterale americana dall'accordo</w:t>
      </w:r>
      <w:r w:rsidR="006C7240" w:rsidRPr="00144EF3">
        <w:rPr>
          <w:rFonts w:eastAsia="Times New Roman" w:cstheme="minorHAnsi"/>
          <w:kern w:val="0"/>
          <w:sz w:val="22"/>
          <w:szCs w:val="22"/>
          <w:lang w:eastAsia="en-GB"/>
          <w14:ligatures w14:val="none"/>
        </w:rPr>
        <w:t xml:space="preserve"> JCPOA</w:t>
      </w:r>
      <w:r w:rsidR="00C42C2F" w:rsidRPr="00144EF3">
        <w:rPr>
          <w:rFonts w:eastAsia="Times New Roman" w:cstheme="minorHAnsi"/>
          <w:kern w:val="0"/>
          <w:sz w:val="22"/>
          <w:szCs w:val="22"/>
          <w:lang w:eastAsia="en-GB"/>
          <w14:ligatures w14:val="none"/>
        </w:rPr>
        <w:t xml:space="preserve"> laboriosamente raggiunto nel luglio 2015 </w:t>
      </w:r>
      <w:r w:rsidR="00636389" w:rsidRPr="00144EF3">
        <w:rPr>
          <w:rFonts w:eastAsia="Times New Roman" w:cstheme="minorHAnsi"/>
          <w:kern w:val="0"/>
          <w:sz w:val="22"/>
          <w:szCs w:val="22"/>
          <w:lang w:eastAsia="en-GB"/>
          <w14:ligatures w14:val="none"/>
        </w:rPr>
        <w:t>per</w:t>
      </w:r>
      <w:r w:rsidRPr="00144EF3">
        <w:rPr>
          <w:rFonts w:eastAsia="Times New Roman" w:cstheme="minorHAnsi"/>
          <w:kern w:val="0"/>
          <w:sz w:val="22"/>
          <w:szCs w:val="22"/>
          <w:lang w:eastAsia="en-GB"/>
          <w14:ligatures w14:val="none"/>
        </w:rPr>
        <w:t xml:space="preserve"> </w:t>
      </w:r>
      <w:r w:rsidR="00C42C2F" w:rsidRPr="00144EF3">
        <w:rPr>
          <w:rFonts w:eastAsia="Times New Roman" w:cstheme="minorHAnsi"/>
          <w:kern w:val="0"/>
          <w:sz w:val="22"/>
          <w:szCs w:val="22"/>
          <w:lang w:eastAsia="en-GB"/>
          <w14:ligatures w14:val="none"/>
        </w:rPr>
        <w:t xml:space="preserve">disciplinare il programma nucleare </w:t>
      </w:r>
      <w:proofErr w:type="gramStart"/>
      <w:r w:rsidR="00C42C2F" w:rsidRPr="00144EF3">
        <w:rPr>
          <w:rFonts w:eastAsia="Times New Roman" w:cstheme="minorHAnsi"/>
          <w:kern w:val="0"/>
          <w:sz w:val="22"/>
          <w:szCs w:val="22"/>
          <w:lang w:eastAsia="en-GB"/>
          <w14:ligatures w14:val="none"/>
        </w:rPr>
        <w:t>iraniano</w:t>
      </w:r>
      <w:r w:rsidRPr="00144EF3">
        <w:rPr>
          <w:rFonts w:eastAsia="Times New Roman" w:cstheme="minorHAnsi"/>
          <w:kern w:val="0"/>
          <w:sz w:val="22"/>
          <w:szCs w:val="22"/>
          <w:lang w:eastAsia="en-GB"/>
          <w14:ligatures w14:val="none"/>
        </w:rPr>
        <w:t>;</w:t>
      </w:r>
      <w:r w:rsidR="00C42C2F" w:rsidRPr="00144EF3">
        <w:rPr>
          <w:rFonts w:eastAsia="Times New Roman" w:cstheme="minorHAnsi"/>
          <w:kern w:val="0"/>
          <w:sz w:val="22"/>
          <w:szCs w:val="22"/>
          <w:lang w:eastAsia="en-GB"/>
          <w14:ligatures w14:val="none"/>
        </w:rPr>
        <w:t xml:space="preserve"> </w:t>
      </w:r>
      <w:r w:rsidR="00312CC3" w:rsidRPr="00144EF3">
        <w:rPr>
          <w:rFonts w:eastAsia="Times New Roman" w:cstheme="minorHAnsi"/>
          <w:kern w:val="0"/>
          <w:sz w:val="22"/>
          <w:szCs w:val="22"/>
          <w:lang w:eastAsia="en-GB"/>
          <w14:ligatures w14:val="none"/>
        </w:rPr>
        <w:t xml:space="preserve"> </w:t>
      </w:r>
      <w:r w:rsidRPr="00144EF3">
        <w:rPr>
          <w:rFonts w:eastAsia="Times New Roman" w:cstheme="minorHAnsi"/>
          <w:kern w:val="0"/>
          <w:sz w:val="22"/>
          <w:szCs w:val="22"/>
          <w:lang w:eastAsia="en-GB"/>
          <w14:ligatures w14:val="none"/>
        </w:rPr>
        <w:t>dal</w:t>
      </w:r>
      <w:proofErr w:type="gramEnd"/>
      <w:r w:rsidRPr="00144EF3">
        <w:rPr>
          <w:rFonts w:eastAsia="Times New Roman" w:cstheme="minorHAnsi"/>
          <w:kern w:val="0"/>
          <w:sz w:val="22"/>
          <w:szCs w:val="22"/>
          <w:lang w:eastAsia="en-GB"/>
          <w14:ligatures w14:val="none"/>
        </w:rPr>
        <w:t xml:space="preserve"> </w:t>
      </w:r>
      <w:proofErr w:type="gramStart"/>
      <w:r w:rsidRPr="00144EF3">
        <w:rPr>
          <w:rFonts w:eastAsia="Times New Roman" w:cstheme="minorHAnsi"/>
          <w:kern w:val="0"/>
          <w:sz w:val="22"/>
          <w:szCs w:val="22"/>
          <w:lang w:eastAsia="en-GB"/>
          <w14:ligatures w14:val="none"/>
        </w:rPr>
        <w:t>2020 </w:t>
      </w:r>
      <w:r w:rsidR="008C2EDC" w:rsidRPr="00144EF3">
        <w:rPr>
          <w:rFonts w:eastAsia="Times New Roman" w:cstheme="minorHAnsi"/>
          <w:kern w:val="0"/>
          <w:sz w:val="22"/>
          <w:szCs w:val="22"/>
          <w:lang w:eastAsia="en-GB"/>
          <w14:ligatures w14:val="none"/>
        </w:rPr>
        <w:t xml:space="preserve"> </w:t>
      </w:r>
      <w:r w:rsidRPr="00144EF3">
        <w:rPr>
          <w:rFonts w:eastAsia="Times New Roman" w:cstheme="minorHAnsi"/>
          <w:kern w:val="0"/>
          <w:sz w:val="22"/>
          <w:szCs w:val="22"/>
          <w:lang w:eastAsia="en-GB"/>
          <w14:ligatures w14:val="none"/>
        </w:rPr>
        <w:t>l'Iran</w:t>
      </w:r>
      <w:proofErr w:type="gramEnd"/>
      <w:r w:rsidRPr="00144EF3">
        <w:rPr>
          <w:rFonts w:eastAsia="Times New Roman" w:cstheme="minorHAnsi"/>
          <w:kern w:val="0"/>
          <w:sz w:val="22"/>
          <w:szCs w:val="22"/>
          <w:lang w:eastAsia="en-GB"/>
          <w14:ligatures w14:val="none"/>
        </w:rPr>
        <w:t xml:space="preserve"> intraprese via via crescenti iniziative proibite dall'accordo, in </w:t>
      </w:r>
      <w:proofErr w:type="gramStart"/>
      <w:r w:rsidRPr="00144EF3">
        <w:rPr>
          <w:rFonts w:eastAsia="Times New Roman" w:cstheme="minorHAnsi"/>
          <w:kern w:val="0"/>
          <w:sz w:val="22"/>
          <w:szCs w:val="22"/>
          <w:lang w:eastAsia="en-GB"/>
          <w14:ligatures w14:val="none"/>
        </w:rPr>
        <w:t>particolare  l'aumento</w:t>
      </w:r>
      <w:proofErr w:type="gramEnd"/>
      <w:r w:rsidRPr="00144EF3">
        <w:rPr>
          <w:rFonts w:eastAsia="Times New Roman" w:cstheme="minorHAnsi"/>
          <w:kern w:val="0"/>
          <w:sz w:val="22"/>
          <w:szCs w:val="22"/>
          <w:lang w:eastAsia="en-GB"/>
          <w14:ligatures w14:val="none"/>
        </w:rPr>
        <w:t xml:space="preserve"> del tasso di arricchimento dell'uranio</w:t>
      </w:r>
      <w:r w:rsidR="00B26D93" w:rsidRPr="00144EF3">
        <w:rPr>
          <w:rFonts w:eastAsia="Times New Roman" w:cstheme="minorHAnsi"/>
          <w:kern w:val="0"/>
          <w:sz w:val="22"/>
          <w:szCs w:val="22"/>
          <w:lang w:eastAsia="en-GB"/>
          <w14:ligatures w14:val="none"/>
        </w:rPr>
        <w:t>,</w:t>
      </w:r>
      <w:r w:rsidRPr="00144EF3">
        <w:rPr>
          <w:rFonts w:eastAsia="Times New Roman" w:cstheme="minorHAnsi"/>
          <w:kern w:val="0"/>
          <w:sz w:val="22"/>
          <w:szCs w:val="22"/>
          <w:lang w:eastAsia="en-GB"/>
          <w14:ligatures w14:val="none"/>
        </w:rPr>
        <w:t xml:space="preserve"> senza restrizioni.</w:t>
      </w:r>
    </w:p>
    <w:p w14:paraId="1BC374FE" w14:textId="77777777" w:rsidR="00312CC3" w:rsidRPr="00144EF3" w:rsidRDefault="00925034" w:rsidP="00940DA5">
      <w:pPr>
        <w:ind w:firstLine="391"/>
        <w:rPr>
          <w:rFonts w:cstheme="minorHAnsi"/>
          <w:sz w:val="22"/>
          <w:szCs w:val="22"/>
          <w:shd w:val="clear" w:color="auto" w:fill="FFFFFF"/>
        </w:rPr>
      </w:pPr>
      <w:r w:rsidRPr="00144EF3">
        <w:rPr>
          <w:rFonts w:cstheme="minorHAnsi"/>
          <w:sz w:val="22"/>
          <w:szCs w:val="22"/>
          <w:shd w:val="clear" w:color="auto" w:fill="FFFFFF"/>
        </w:rPr>
        <w:t xml:space="preserve">Nell’autunno del 2018 </w:t>
      </w:r>
      <w:r w:rsidRPr="00144EF3">
        <w:rPr>
          <w:rFonts w:cstheme="minorHAnsi"/>
          <w:sz w:val="22"/>
          <w:szCs w:val="22"/>
        </w:rPr>
        <w:t xml:space="preserve">Trump </w:t>
      </w:r>
      <w:r w:rsidRPr="00144EF3">
        <w:rPr>
          <w:rFonts w:cstheme="minorHAnsi"/>
          <w:sz w:val="22"/>
          <w:szCs w:val="22"/>
          <w:shd w:val="clear" w:color="auto" w:fill="FFFFFF"/>
        </w:rPr>
        <w:t xml:space="preserve">annunciò il ritiro dal Trattato sulle forze nucleari a medio raggio (INF), </w:t>
      </w:r>
      <w:r w:rsidR="00312CC3" w:rsidRPr="00144EF3">
        <w:rPr>
          <w:rFonts w:cstheme="minorHAnsi"/>
          <w:sz w:val="22"/>
          <w:szCs w:val="22"/>
          <w:shd w:val="clear" w:color="auto" w:fill="FFFFFF"/>
        </w:rPr>
        <w:t xml:space="preserve">che nel dicembre 1987 aveva risolto la crisi degli euromissili, con la distruzione di migliaia di missili con testata nucleare. </w:t>
      </w:r>
    </w:p>
    <w:p w14:paraId="346BFD68" w14:textId="2EF914B3" w:rsidR="00C42C2F" w:rsidRPr="00144EF3" w:rsidRDefault="00D90B91" w:rsidP="00940DA5">
      <w:pPr>
        <w:ind w:firstLine="391"/>
        <w:rPr>
          <w:rStyle w:val="tlid-translation"/>
          <w:rFonts w:cstheme="minorHAnsi"/>
          <w:sz w:val="22"/>
          <w:szCs w:val="22"/>
        </w:rPr>
      </w:pPr>
      <w:r w:rsidRPr="00144EF3">
        <w:rPr>
          <w:rFonts w:cstheme="minorHAnsi"/>
          <w:sz w:val="22"/>
          <w:szCs w:val="22"/>
        </w:rPr>
        <w:t>Il</w:t>
      </w:r>
      <w:r w:rsidR="00312CC3" w:rsidRPr="00144EF3">
        <w:rPr>
          <w:rFonts w:cstheme="minorHAnsi"/>
          <w:sz w:val="22"/>
          <w:szCs w:val="22"/>
        </w:rPr>
        <w:t xml:space="preserve"> 22 maggio 2020 Trump decise il ritiro unilaterale americano dal trattato </w:t>
      </w:r>
      <w:r w:rsidR="00312CC3" w:rsidRPr="00144EF3">
        <w:rPr>
          <w:rFonts w:eastAsiaTheme="minorEastAsia" w:cstheme="minorHAnsi"/>
          <w:sz w:val="22"/>
          <w:szCs w:val="22"/>
          <w:lang w:eastAsia="ja-JP"/>
        </w:rPr>
        <w:t xml:space="preserve">internazionale </w:t>
      </w:r>
      <w:r w:rsidR="00312CC3" w:rsidRPr="00144EF3">
        <w:rPr>
          <w:rFonts w:cstheme="minorHAnsi"/>
          <w:iCs/>
          <w:sz w:val="22"/>
          <w:szCs w:val="22"/>
        </w:rPr>
        <w:t xml:space="preserve">Open Skies, seguito il 15 gennaio 2021 da analoga decisione da parte di Putin. </w:t>
      </w:r>
      <w:r w:rsidR="00C42C2F" w:rsidRPr="00144EF3">
        <w:rPr>
          <w:rFonts w:cstheme="minorHAnsi"/>
          <w:sz w:val="22"/>
          <w:szCs w:val="22"/>
        </w:rPr>
        <w:t>Il trattato prevede</w:t>
      </w:r>
      <w:r w:rsidR="00312CC3" w:rsidRPr="00144EF3">
        <w:rPr>
          <w:rFonts w:cstheme="minorHAnsi"/>
          <w:sz w:val="22"/>
          <w:szCs w:val="22"/>
        </w:rPr>
        <w:t>va</w:t>
      </w:r>
      <w:r w:rsidR="00C42C2F" w:rsidRPr="00144EF3">
        <w:rPr>
          <w:rFonts w:cstheme="minorHAnsi"/>
          <w:sz w:val="22"/>
          <w:szCs w:val="22"/>
        </w:rPr>
        <w:t xml:space="preserve"> </w:t>
      </w:r>
      <w:r w:rsidR="00C42C2F" w:rsidRPr="00144EF3">
        <w:rPr>
          <w:rStyle w:val="tlid-translation"/>
          <w:rFonts w:cstheme="minorHAnsi"/>
          <w:sz w:val="22"/>
          <w:szCs w:val="22"/>
        </w:rPr>
        <w:t>un regime di voli di osservazione aerea disarmati per promuovere la prevedibilità e la stabilità strategica.</w:t>
      </w:r>
    </w:p>
    <w:p w14:paraId="2DE53D0C" w14:textId="77777777" w:rsidR="00C42C2F" w:rsidRPr="00144EF3" w:rsidRDefault="00312CC3" w:rsidP="00940DA5">
      <w:pPr>
        <w:ind w:firstLine="391"/>
        <w:rPr>
          <w:rFonts w:cstheme="minorHAnsi"/>
          <w:sz w:val="22"/>
          <w:szCs w:val="22"/>
        </w:rPr>
      </w:pPr>
      <w:r w:rsidRPr="00144EF3">
        <w:rPr>
          <w:rFonts w:cstheme="minorHAnsi"/>
          <w:sz w:val="22"/>
          <w:szCs w:val="22"/>
        </w:rPr>
        <w:t xml:space="preserve">Il 21 febbraio 2023 la </w:t>
      </w:r>
      <w:r w:rsidR="00940DA5" w:rsidRPr="00144EF3">
        <w:rPr>
          <w:rFonts w:cstheme="minorHAnsi"/>
          <w:sz w:val="22"/>
          <w:szCs w:val="22"/>
        </w:rPr>
        <w:t>R</w:t>
      </w:r>
      <w:r w:rsidRPr="00144EF3">
        <w:rPr>
          <w:rFonts w:cstheme="minorHAnsi"/>
          <w:sz w:val="22"/>
          <w:szCs w:val="22"/>
        </w:rPr>
        <w:t>ussia annunci</w:t>
      </w:r>
      <w:r w:rsidR="008C2EDC" w:rsidRPr="00144EF3">
        <w:rPr>
          <w:rFonts w:cstheme="minorHAnsi"/>
          <w:sz w:val="22"/>
          <w:szCs w:val="22"/>
        </w:rPr>
        <w:t>ò</w:t>
      </w:r>
      <w:r w:rsidRPr="00144EF3">
        <w:rPr>
          <w:rFonts w:cstheme="minorHAnsi"/>
          <w:sz w:val="22"/>
          <w:szCs w:val="22"/>
        </w:rPr>
        <w:t xml:space="preserve"> la sospensione della sua partecipazione al trattato </w:t>
      </w:r>
      <w:r w:rsidR="00636389" w:rsidRPr="00144EF3">
        <w:rPr>
          <w:rFonts w:cstheme="minorHAnsi"/>
          <w:sz w:val="22"/>
          <w:szCs w:val="22"/>
        </w:rPr>
        <w:t>N</w:t>
      </w:r>
      <w:r w:rsidRPr="00144EF3">
        <w:rPr>
          <w:rFonts w:cstheme="minorHAnsi"/>
          <w:sz w:val="22"/>
          <w:szCs w:val="22"/>
        </w:rPr>
        <w:t xml:space="preserve">ew START, che è </w:t>
      </w:r>
      <w:r w:rsidR="0093040C" w:rsidRPr="00144EF3">
        <w:rPr>
          <w:rFonts w:cstheme="minorHAnsi"/>
          <w:sz w:val="22"/>
          <w:szCs w:val="22"/>
        </w:rPr>
        <w:t>cessato</w:t>
      </w:r>
      <w:r w:rsidRPr="00144EF3">
        <w:rPr>
          <w:rFonts w:cstheme="minorHAnsi"/>
          <w:sz w:val="22"/>
          <w:szCs w:val="22"/>
        </w:rPr>
        <w:t xml:space="preserve"> il 5 febbraio 2026, senza a</w:t>
      </w:r>
      <w:r w:rsidR="00940DA5" w:rsidRPr="00144EF3">
        <w:rPr>
          <w:rFonts w:cstheme="minorHAnsi"/>
          <w:sz w:val="22"/>
          <w:szCs w:val="22"/>
        </w:rPr>
        <w:t>l</w:t>
      </w:r>
      <w:r w:rsidRPr="00144EF3">
        <w:rPr>
          <w:rFonts w:cstheme="minorHAnsi"/>
          <w:sz w:val="22"/>
          <w:szCs w:val="22"/>
        </w:rPr>
        <w:t xml:space="preserve">cuna prospettiva per </w:t>
      </w:r>
      <w:r w:rsidR="00940DA5" w:rsidRPr="00144EF3">
        <w:rPr>
          <w:rFonts w:cstheme="minorHAnsi"/>
          <w:sz w:val="22"/>
          <w:szCs w:val="22"/>
        </w:rPr>
        <w:t>analoghe iniziative bilaterali per la limitazione delle armi nucleari strategiche.</w:t>
      </w:r>
    </w:p>
    <w:p w14:paraId="4E63CD06" w14:textId="77777777" w:rsidR="00FE20AC" w:rsidRPr="00144EF3" w:rsidRDefault="00FE20AC" w:rsidP="00940DA5">
      <w:pPr>
        <w:ind w:firstLine="391"/>
        <w:rPr>
          <w:rFonts w:cstheme="minorHAnsi"/>
          <w:sz w:val="22"/>
          <w:szCs w:val="22"/>
        </w:rPr>
      </w:pPr>
      <w:r w:rsidRPr="00144EF3">
        <w:rPr>
          <w:rFonts w:cstheme="minorHAnsi"/>
          <w:sz w:val="22"/>
          <w:szCs w:val="22"/>
        </w:rPr>
        <w:t>Nel 2025 la Russ</w:t>
      </w:r>
      <w:r w:rsidR="00D90B91" w:rsidRPr="00144EF3">
        <w:rPr>
          <w:rFonts w:cstheme="minorHAnsi"/>
          <w:sz w:val="22"/>
          <w:szCs w:val="22"/>
        </w:rPr>
        <w:t>i</w:t>
      </w:r>
      <w:r w:rsidRPr="00144EF3">
        <w:rPr>
          <w:rFonts w:cstheme="minorHAnsi"/>
          <w:sz w:val="22"/>
          <w:szCs w:val="22"/>
        </w:rPr>
        <w:t xml:space="preserve">a installò armi nucleari in Bielorussia, </w:t>
      </w:r>
      <w:r w:rsidR="0093040C" w:rsidRPr="00144EF3">
        <w:rPr>
          <w:rFonts w:cstheme="minorHAnsi"/>
          <w:sz w:val="22"/>
          <w:szCs w:val="22"/>
        </w:rPr>
        <w:t>in risposta alle</w:t>
      </w:r>
      <w:r w:rsidRPr="00144EF3">
        <w:rPr>
          <w:rFonts w:cstheme="minorHAnsi"/>
          <w:sz w:val="22"/>
          <w:szCs w:val="22"/>
        </w:rPr>
        <w:t xml:space="preserve"> armi non strategiche </w:t>
      </w:r>
      <w:r w:rsidR="0093040C" w:rsidRPr="00144EF3">
        <w:rPr>
          <w:rFonts w:cstheme="minorHAnsi"/>
          <w:sz w:val="22"/>
          <w:szCs w:val="22"/>
        </w:rPr>
        <w:t xml:space="preserve">americane presenti </w:t>
      </w:r>
      <w:r w:rsidRPr="00144EF3">
        <w:rPr>
          <w:rFonts w:cstheme="minorHAnsi"/>
          <w:sz w:val="22"/>
          <w:szCs w:val="22"/>
        </w:rPr>
        <w:t>in sei basi europee.</w:t>
      </w:r>
    </w:p>
    <w:p w14:paraId="1B6080C0" w14:textId="77777777" w:rsidR="00DC51ED" w:rsidRPr="00144EF3" w:rsidRDefault="00DC51ED" w:rsidP="00940DA5">
      <w:pPr>
        <w:ind w:firstLine="391"/>
        <w:rPr>
          <w:rFonts w:cstheme="minorHAnsi"/>
          <w:sz w:val="22"/>
          <w:szCs w:val="22"/>
        </w:rPr>
      </w:pPr>
    </w:p>
    <w:p w14:paraId="5E3019F0" w14:textId="55D67136" w:rsidR="00DC51ED" w:rsidRPr="00144EF3" w:rsidRDefault="00DC51ED" w:rsidP="00940DA5">
      <w:pPr>
        <w:ind w:firstLine="391"/>
        <w:rPr>
          <w:rFonts w:cstheme="minorHAnsi"/>
          <w:sz w:val="22"/>
          <w:szCs w:val="22"/>
        </w:rPr>
      </w:pPr>
      <w:r w:rsidRPr="00144EF3">
        <w:rPr>
          <w:rFonts w:cstheme="minorHAnsi"/>
          <w:sz w:val="22"/>
          <w:szCs w:val="22"/>
        </w:rPr>
        <w:t>(leggere…)</w:t>
      </w:r>
    </w:p>
    <w:p w14:paraId="65BD4CF3" w14:textId="77777777" w:rsidR="00C42C2F" w:rsidRPr="00144EF3" w:rsidRDefault="00940DA5" w:rsidP="00940DA5">
      <w:pPr>
        <w:ind w:firstLine="391"/>
        <w:rPr>
          <w:rFonts w:cstheme="minorHAnsi"/>
          <w:sz w:val="22"/>
          <w:szCs w:val="22"/>
        </w:rPr>
      </w:pPr>
      <w:r w:rsidRPr="00144EF3">
        <w:rPr>
          <w:rFonts w:cstheme="minorHAnsi"/>
          <w:sz w:val="22"/>
          <w:szCs w:val="22"/>
        </w:rPr>
        <w:t>I</w:t>
      </w:r>
      <w:r w:rsidR="00D90B91" w:rsidRPr="00144EF3">
        <w:rPr>
          <w:rFonts w:cstheme="minorHAnsi"/>
          <w:sz w:val="22"/>
          <w:szCs w:val="22"/>
        </w:rPr>
        <w:t>n</w:t>
      </w:r>
      <w:r w:rsidRPr="00144EF3">
        <w:rPr>
          <w:rFonts w:cstheme="minorHAnsi"/>
          <w:sz w:val="22"/>
          <w:szCs w:val="22"/>
        </w:rPr>
        <w:t xml:space="preserve"> questi ultimi anni, oltre alla modernizzazione dei vettori dell</w:t>
      </w:r>
      <w:r w:rsidR="000F67D4" w:rsidRPr="00144EF3">
        <w:rPr>
          <w:rFonts w:cstheme="minorHAnsi"/>
          <w:sz w:val="22"/>
          <w:szCs w:val="22"/>
        </w:rPr>
        <w:t>e</w:t>
      </w:r>
      <w:r w:rsidRPr="00144EF3">
        <w:rPr>
          <w:rFonts w:cstheme="minorHAnsi"/>
          <w:sz w:val="22"/>
          <w:szCs w:val="22"/>
        </w:rPr>
        <w:t xml:space="preserve"> armi nucl</w:t>
      </w:r>
      <w:r w:rsidR="000F67D4" w:rsidRPr="00144EF3">
        <w:rPr>
          <w:rFonts w:cstheme="minorHAnsi"/>
          <w:sz w:val="22"/>
          <w:szCs w:val="22"/>
        </w:rPr>
        <w:t>e</w:t>
      </w:r>
      <w:r w:rsidRPr="00144EF3">
        <w:rPr>
          <w:rFonts w:cstheme="minorHAnsi"/>
          <w:sz w:val="22"/>
          <w:szCs w:val="22"/>
        </w:rPr>
        <w:t xml:space="preserve">ari, assistiamo a un aumento </w:t>
      </w:r>
      <w:r w:rsidR="000B54E2" w:rsidRPr="00144EF3">
        <w:rPr>
          <w:rFonts w:cstheme="minorHAnsi"/>
          <w:sz w:val="22"/>
          <w:szCs w:val="22"/>
        </w:rPr>
        <w:t xml:space="preserve">del numero </w:t>
      </w:r>
      <w:r w:rsidRPr="00144EF3">
        <w:rPr>
          <w:rFonts w:cstheme="minorHAnsi"/>
          <w:sz w:val="22"/>
          <w:szCs w:val="22"/>
        </w:rPr>
        <w:t xml:space="preserve">delle stesse testate in </w:t>
      </w:r>
      <w:r w:rsidR="00A21977" w:rsidRPr="00144EF3">
        <w:rPr>
          <w:rFonts w:cstheme="minorHAnsi"/>
          <w:sz w:val="22"/>
          <w:szCs w:val="22"/>
        </w:rPr>
        <w:t>Cina, Pakistan, India</w:t>
      </w:r>
      <w:r w:rsidRPr="00144EF3">
        <w:rPr>
          <w:rFonts w:cstheme="minorHAnsi"/>
          <w:sz w:val="22"/>
          <w:szCs w:val="22"/>
        </w:rPr>
        <w:t>,</w:t>
      </w:r>
      <w:r w:rsidR="00A21977" w:rsidRPr="00144EF3">
        <w:rPr>
          <w:rFonts w:cstheme="minorHAnsi"/>
          <w:sz w:val="22"/>
          <w:szCs w:val="22"/>
        </w:rPr>
        <w:t xml:space="preserve"> </w:t>
      </w:r>
      <w:r w:rsidRPr="00144EF3">
        <w:rPr>
          <w:rFonts w:cstheme="minorHAnsi"/>
          <w:sz w:val="22"/>
          <w:szCs w:val="22"/>
        </w:rPr>
        <w:t>C</w:t>
      </w:r>
      <w:r w:rsidR="00A21977" w:rsidRPr="00144EF3">
        <w:rPr>
          <w:rFonts w:cstheme="minorHAnsi"/>
          <w:sz w:val="22"/>
          <w:szCs w:val="22"/>
        </w:rPr>
        <w:t xml:space="preserve">orea del </w:t>
      </w:r>
      <w:r w:rsidRPr="00144EF3">
        <w:rPr>
          <w:rFonts w:cstheme="minorHAnsi"/>
          <w:sz w:val="22"/>
          <w:szCs w:val="22"/>
        </w:rPr>
        <w:t>N</w:t>
      </w:r>
      <w:r w:rsidR="00A21977" w:rsidRPr="00144EF3">
        <w:rPr>
          <w:rFonts w:cstheme="minorHAnsi"/>
          <w:sz w:val="22"/>
          <w:szCs w:val="22"/>
        </w:rPr>
        <w:t>ord</w:t>
      </w:r>
      <w:r w:rsidR="00D90B91" w:rsidRPr="00144EF3">
        <w:rPr>
          <w:rFonts w:cstheme="minorHAnsi"/>
          <w:sz w:val="22"/>
          <w:szCs w:val="22"/>
        </w:rPr>
        <w:t>;</w:t>
      </w:r>
      <w:r w:rsidRPr="00144EF3">
        <w:rPr>
          <w:rFonts w:cstheme="minorHAnsi"/>
          <w:sz w:val="22"/>
          <w:szCs w:val="22"/>
        </w:rPr>
        <w:t xml:space="preserve"> anche la </w:t>
      </w:r>
      <w:r w:rsidR="00A21977" w:rsidRPr="00144EF3">
        <w:rPr>
          <w:rFonts w:cstheme="minorHAnsi"/>
          <w:sz w:val="22"/>
          <w:szCs w:val="22"/>
        </w:rPr>
        <w:t xml:space="preserve">Francia e </w:t>
      </w:r>
      <w:r w:rsidR="00D90B91" w:rsidRPr="00144EF3">
        <w:rPr>
          <w:rFonts w:cstheme="minorHAnsi"/>
          <w:sz w:val="22"/>
          <w:szCs w:val="22"/>
        </w:rPr>
        <w:t>i</w:t>
      </w:r>
      <w:r w:rsidRPr="00144EF3">
        <w:rPr>
          <w:rFonts w:cstheme="minorHAnsi"/>
          <w:sz w:val="22"/>
          <w:szCs w:val="22"/>
        </w:rPr>
        <w:t>l Regno Unito</w:t>
      </w:r>
      <w:r w:rsidR="00D90B91" w:rsidRPr="00144EF3">
        <w:rPr>
          <w:rFonts w:cstheme="minorHAnsi"/>
          <w:sz w:val="22"/>
          <w:szCs w:val="22"/>
        </w:rPr>
        <w:t xml:space="preserve"> prevedono aumenti nei prossimi anni.</w:t>
      </w:r>
    </w:p>
    <w:p w14:paraId="2A3DE417" w14:textId="77777777" w:rsidR="00D3061E" w:rsidRPr="00144EF3" w:rsidRDefault="008C2EDC" w:rsidP="00940DA5">
      <w:pPr>
        <w:ind w:firstLine="391"/>
        <w:rPr>
          <w:rFonts w:cstheme="minorHAnsi"/>
          <w:sz w:val="22"/>
          <w:szCs w:val="22"/>
        </w:rPr>
      </w:pPr>
      <w:r w:rsidRPr="00144EF3">
        <w:rPr>
          <w:rFonts w:cstheme="minorHAnsi"/>
          <w:sz w:val="22"/>
          <w:szCs w:val="22"/>
        </w:rPr>
        <w:t>Oggi l'unico trattato internazionale attivo che preveda il disarm</w:t>
      </w:r>
      <w:r w:rsidR="00B26D93" w:rsidRPr="00144EF3">
        <w:rPr>
          <w:rFonts w:cstheme="minorHAnsi"/>
          <w:sz w:val="22"/>
          <w:szCs w:val="22"/>
        </w:rPr>
        <w:t>o</w:t>
      </w:r>
      <w:r w:rsidRPr="00144EF3">
        <w:rPr>
          <w:rFonts w:cstheme="minorHAnsi"/>
          <w:sz w:val="22"/>
          <w:szCs w:val="22"/>
        </w:rPr>
        <w:t xml:space="preserve"> nucleare è il trattato di non proliferazione. Tuttavia, il suo stato è particolarmente critico; tutte le conferenze di revisione</w:t>
      </w:r>
      <w:r w:rsidR="00152659" w:rsidRPr="00144EF3">
        <w:rPr>
          <w:rFonts w:cstheme="minorHAnsi"/>
          <w:sz w:val="22"/>
          <w:szCs w:val="22"/>
        </w:rPr>
        <w:t xml:space="preserve"> successive </w:t>
      </w:r>
      <w:r w:rsidRPr="00144EF3">
        <w:rPr>
          <w:rFonts w:cstheme="minorHAnsi"/>
          <w:sz w:val="22"/>
          <w:szCs w:val="22"/>
        </w:rPr>
        <w:t>al 2010</w:t>
      </w:r>
      <w:r w:rsidR="00152659" w:rsidRPr="00144EF3">
        <w:rPr>
          <w:rFonts w:cstheme="minorHAnsi"/>
          <w:sz w:val="22"/>
          <w:szCs w:val="22"/>
        </w:rPr>
        <w:t xml:space="preserve"> sono state dei fallimenti, </w:t>
      </w:r>
      <w:r w:rsidR="006F4F21" w:rsidRPr="00144EF3">
        <w:rPr>
          <w:rFonts w:cstheme="minorHAnsi"/>
          <w:sz w:val="22"/>
          <w:szCs w:val="22"/>
        </w:rPr>
        <w:t>senza effett</w:t>
      </w:r>
      <w:r w:rsidR="00D90B91" w:rsidRPr="00144EF3">
        <w:rPr>
          <w:rFonts w:cstheme="minorHAnsi"/>
          <w:sz w:val="22"/>
          <w:szCs w:val="22"/>
        </w:rPr>
        <w:t>i</w:t>
      </w:r>
      <w:r w:rsidR="006F4F21" w:rsidRPr="00144EF3">
        <w:rPr>
          <w:rFonts w:cstheme="minorHAnsi"/>
          <w:sz w:val="22"/>
          <w:szCs w:val="22"/>
        </w:rPr>
        <w:t>va attuazione degli impegni presi. P</w:t>
      </w:r>
      <w:r w:rsidR="00152659" w:rsidRPr="00144EF3">
        <w:rPr>
          <w:rFonts w:cstheme="minorHAnsi"/>
          <w:sz w:val="22"/>
          <w:szCs w:val="22"/>
        </w:rPr>
        <w:t xml:space="preserve">articolarmente grave è la situazione attuale perché in </w:t>
      </w:r>
      <w:r w:rsidR="000B54E2" w:rsidRPr="00144EF3">
        <w:rPr>
          <w:rFonts w:cstheme="minorHAnsi"/>
          <w:sz w:val="22"/>
          <w:szCs w:val="22"/>
        </w:rPr>
        <w:t xml:space="preserve">vari </w:t>
      </w:r>
      <w:r w:rsidR="00152659" w:rsidRPr="00144EF3">
        <w:rPr>
          <w:rFonts w:cstheme="minorHAnsi"/>
          <w:sz w:val="22"/>
          <w:szCs w:val="22"/>
        </w:rPr>
        <w:t>paesi si st</w:t>
      </w:r>
      <w:r w:rsidR="006F4F21" w:rsidRPr="00144EF3">
        <w:rPr>
          <w:rFonts w:cstheme="minorHAnsi"/>
          <w:sz w:val="22"/>
          <w:szCs w:val="22"/>
        </w:rPr>
        <w:t>a</w:t>
      </w:r>
      <w:r w:rsidR="00152659" w:rsidRPr="00144EF3">
        <w:rPr>
          <w:rFonts w:cstheme="minorHAnsi"/>
          <w:sz w:val="22"/>
          <w:szCs w:val="22"/>
        </w:rPr>
        <w:t xml:space="preserve">nno rafforzando a livello politico tensioni </w:t>
      </w:r>
      <w:r w:rsidR="006F4F21" w:rsidRPr="00144EF3">
        <w:rPr>
          <w:rFonts w:cstheme="minorHAnsi"/>
          <w:sz w:val="22"/>
          <w:szCs w:val="22"/>
        </w:rPr>
        <w:t>miranti appunto al</w:t>
      </w:r>
      <w:r w:rsidR="00152659" w:rsidRPr="00144EF3">
        <w:rPr>
          <w:rFonts w:cstheme="minorHAnsi"/>
          <w:sz w:val="22"/>
          <w:szCs w:val="22"/>
        </w:rPr>
        <w:t xml:space="preserve">l'acquisizione di armi nucleari nazionali: in particolare </w:t>
      </w:r>
      <w:r w:rsidR="006F4F21" w:rsidRPr="00144EF3">
        <w:rPr>
          <w:rFonts w:cstheme="minorHAnsi"/>
          <w:sz w:val="22"/>
          <w:szCs w:val="22"/>
        </w:rPr>
        <w:t>in</w:t>
      </w:r>
      <w:r w:rsidR="00152659" w:rsidRPr="00144EF3">
        <w:rPr>
          <w:rFonts w:cstheme="minorHAnsi"/>
          <w:sz w:val="22"/>
          <w:szCs w:val="22"/>
        </w:rPr>
        <w:t xml:space="preserve"> Corea del Sud, Polonia, Germania, Svezia</w:t>
      </w:r>
      <w:r w:rsidR="004755FF" w:rsidRPr="00144EF3">
        <w:rPr>
          <w:rFonts w:cstheme="minorHAnsi"/>
          <w:sz w:val="22"/>
          <w:szCs w:val="22"/>
        </w:rPr>
        <w:t>,</w:t>
      </w:r>
      <w:r w:rsidR="00152659" w:rsidRPr="00144EF3">
        <w:rPr>
          <w:rFonts w:cstheme="minorHAnsi"/>
          <w:sz w:val="22"/>
          <w:szCs w:val="22"/>
        </w:rPr>
        <w:t xml:space="preserve"> Giappone </w:t>
      </w:r>
      <w:r w:rsidR="004755FF" w:rsidRPr="00144EF3">
        <w:rPr>
          <w:rFonts w:cstheme="minorHAnsi"/>
          <w:sz w:val="22"/>
          <w:szCs w:val="22"/>
        </w:rPr>
        <w:t xml:space="preserve">e Taiwan, </w:t>
      </w:r>
      <w:r w:rsidR="00152659" w:rsidRPr="00144EF3">
        <w:rPr>
          <w:rFonts w:cstheme="minorHAnsi"/>
          <w:sz w:val="22"/>
          <w:szCs w:val="22"/>
        </w:rPr>
        <w:t xml:space="preserve">oltre all'Iran e </w:t>
      </w:r>
      <w:r w:rsidR="00636389" w:rsidRPr="00144EF3">
        <w:rPr>
          <w:rFonts w:cstheme="minorHAnsi"/>
          <w:sz w:val="22"/>
          <w:szCs w:val="22"/>
        </w:rPr>
        <w:t>al</w:t>
      </w:r>
      <w:r w:rsidR="00152659" w:rsidRPr="00144EF3">
        <w:rPr>
          <w:rFonts w:cstheme="minorHAnsi"/>
          <w:sz w:val="22"/>
          <w:szCs w:val="22"/>
        </w:rPr>
        <w:t xml:space="preserve">l'Arabia Saudita. </w:t>
      </w:r>
    </w:p>
    <w:p w14:paraId="236409B8" w14:textId="256F3EAB" w:rsidR="00152659" w:rsidRPr="00144EF3" w:rsidRDefault="00152659" w:rsidP="00940DA5">
      <w:pPr>
        <w:ind w:firstLine="391"/>
        <w:rPr>
          <w:rFonts w:cstheme="minorHAnsi"/>
          <w:sz w:val="22"/>
          <w:szCs w:val="22"/>
        </w:rPr>
      </w:pPr>
      <w:r w:rsidRPr="00144EF3">
        <w:rPr>
          <w:rFonts w:cstheme="minorHAnsi"/>
          <w:sz w:val="22"/>
          <w:szCs w:val="22"/>
        </w:rPr>
        <w:t>Questo a seguito del rilancio del concetto che le armi nucleari siano indi</w:t>
      </w:r>
      <w:r w:rsidR="00D90B91" w:rsidRPr="00144EF3">
        <w:rPr>
          <w:rFonts w:cstheme="minorHAnsi"/>
          <w:sz w:val="22"/>
          <w:szCs w:val="22"/>
        </w:rPr>
        <w:t>s</w:t>
      </w:r>
      <w:r w:rsidRPr="00144EF3">
        <w:rPr>
          <w:rFonts w:cstheme="minorHAnsi"/>
          <w:sz w:val="22"/>
          <w:szCs w:val="22"/>
        </w:rPr>
        <w:t>pensabili per la propria sicurezza</w:t>
      </w:r>
      <w:r w:rsidR="000B54E2" w:rsidRPr="00144EF3">
        <w:rPr>
          <w:rFonts w:cstheme="minorHAnsi"/>
          <w:sz w:val="22"/>
          <w:szCs w:val="22"/>
        </w:rPr>
        <w:t>,</w:t>
      </w:r>
      <w:r w:rsidRPr="00144EF3">
        <w:rPr>
          <w:rFonts w:cstheme="minorHAnsi"/>
          <w:sz w:val="22"/>
          <w:szCs w:val="22"/>
        </w:rPr>
        <w:t xml:space="preserve"> non </w:t>
      </w:r>
      <w:r w:rsidR="000B54E2" w:rsidRPr="00144EF3">
        <w:rPr>
          <w:rFonts w:cstheme="minorHAnsi"/>
          <w:sz w:val="22"/>
          <w:szCs w:val="22"/>
        </w:rPr>
        <w:t>potendo</w:t>
      </w:r>
      <w:r w:rsidRPr="00144EF3">
        <w:rPr>
          <w:rFonts w:cstheme="minorHAnsi"/>
          <w:sz w:val="22"/>
          <w:szCs w:val="22"/>
        </w:rPr>
        <w:t xml:space="preserve"> contare sufficientemente sui propri alleati; percezione accresciuta dalle </w:t>
      </w:r>
      <w:r w:rsidR="00D42878" w:rsidRPr="00144EF3">
        <w:rPr>
          <w:rFonts w:cstheme="minorHAnsi"/>
          <w:sz w:val="22"/>
          <w:szCs w:val="22"/>
        </w:rPr>
        <w:lastRenderedPageBreak/>
        <w:t>minacce nucleari</w:t>
      </w:r>
      <w:r w:rsidRPr="00144EF3">
        <w:rPr>
          <w:rFonts w:cstheme="minorHAnsi"/>
          <w:sz w:val="22"/>
          <w:szCs w:val="22"/>
        </w:rPr>
        <w:t xml:space="preserve"> più o meno esplicite </w:t>
      </w:r>
      <w:r w:rsidR="00B26D93" w:rsidRPr="00144EF3">
        <w:rPr>
          <w:rFonts w:cstheme="minorHAnsi"/>
          <w:sz w:val="22"/>
          <w:szCs w:val="22"/>
        </w:rPr>
        <w:t xml:space="preserve">recentemente espresse </w:t>
      </w:r>
      <w:r w:rsidRPr="00144EF3">
        <w:rPr>
          <w:rFonts w:cstheme="minorHAnsi"/>
          <w:sz w:val="22"/>
          <w:szCs w:val="22"/>
        </w:rPr>
        <w:t xml:space="preserve">da parte della </w:t>
      </w:r>
      <w:r w:rsidR="004755FF" w:rsidRPr="00144EF3">
        <w:rPr>
          <w:rFonts w:cstheme="minorHAnsi"/>
          <w:sz w:val="22"/>
          <w:szCs w:val="22"/>
        </w:rPr>
        <w:t>Co</w:t>
      </w:r>
      <w:r w:rsidR="00D3061E" w:rsidRPr="00144EF3">
        <w:rPr>
          <w:rFonts w:cstheme="minorHAnsi"/>
          <w:sz w:val="22"/>
          <w:szCs w:val="22"/>
        </w:rPr>
        <w:t>r</w:t>
      </w:r>
      <w:r w:rsidR="004755FF" w:rsidRPr="00144EF3">
        <w:rPr>
          <w:rFonts w:cstheme="minorHAnsi"/>
          <w:sz w:val="22"/>
          <w:szCs w:val="22"/>
        </w:rPr>
        <w:t xml:space="preserve">ea del Nord, </w:t>
      </w:r>
      <w:r w:rsidRPr="00144EF3">
        <w:rPr>
          <w:rFonts w:cstheme="minorHAnsi"/>
          <w:sz w:val="22"/>
          <w:szCs w:val="22"/>
        </w:rPr>
        <w:t>Russia, Israele e Stati Uniti.</w:t>
      </w:r>
    </w:p>
    <w:p w14:paraId="4FD596A2" w14:textId="77777777" w:rsidR="007D2108" w:rsidRPr="00144EF3" w:rsidRDefault="00081D0E" w:rsidP="007D2108">
      <w:pPr>
        <w:ind w:firstLine="391"/>
        <w:rPr>
          <w:rFonts w:cstheme="minorHAnsi"/>
          <w:sz w:val="22"/>
          <w:szCs w:val="22"/>
        </w:rPr>
      </w:pPr>
      <w:r w:rsidRPr="00144EF3">
        <w:rPr>
          <w:rFonts w:cstheme="minorHAnsi"/>
          <w:sz w:val="22"/>
          <w:szCs w:val="22"/>
        </w:rPr>
        <w:t>Questa situazione, già gravissima, è esasperata dal presente clima delle relazioni internazionali, basato sul principio della "legge del più forte", esplicitamente espressa</w:t>
      </w:r>
      <w:r w:rsidR="0093040C" w:rsidRPr="00144EF3">
        <w:rPr>
          <w:rFonts w:cstheme="minorHAnsi"/>
          <w:sz w:val="22"/>
          <w:szCs w:val="22"/>
        </w:rPr>
        <w:t xml:space="preserve"> e attualizzata</w:t>
      </w:r>
      <w:r w:rsidRPr="00144EF3">
        <w:rPr>
          <w:rFonts w:cstheme="minorHAnsi"/>
          <w:sz w:val="22"/>
          <w:szCs w:val="22"/>
        </w:rPr>
        <w:t xml:space="preserve"> da stati e governanti "</w:t>
      </w:r>
      <w:r w:rsidR="007D0FB1" w:rsidRPr="00144EF3">
        <w:rPr>
          <w:rFonts w:cstheme="minorHAnsi"/>
          <w:sz w:val="22"/>
          <w:szCs w:val="22"/>
        </w:rPr>
        <w:t>potenti</w:t>
      </w:r>
      <w:r w:rsidRPr="00144EF3">
        <w:rPr>
          <w:rFonts w:cstheme="minorHAnsi"/>
          <w:sz w:val="22"/>
          <w:szCs w:val="22"/>
        </w:rPr>
        <w:t>"</w:t>
      </w:r>
      <w:r w:rsidR="00B26D93" w:rsidRPr="00144EF3">
        <w:rPr>
          <w:rFonts w:cstheme="minorHAnsi"/>
          <w:sz w:val="22"/>
          <w:szCs w:val="22"/>
        </w:rPr>
        <w:t xml:space="preserve">, </w:t>
      </w:r>
      <w:r w:rsidR="000B54E2" w:rsidRPr="00144EF3">
        <w:rPr>
          <w:rFonts w:cstheme="minorHAnsi"/>
          <w:sz w:val="22"/>
          <w:szCs w:val="22"/>
        </w:rPr>
        <w:t>portando al</w:t>
      </w:r>
      <w:r w:rsidR="00B26D93" w:rsidRPr="00144EF3">
        <w:rPr>
          <w:rFonts w:cstheme="minorHAnsi"/>
          <w:sz w:val="22"/>
          <w:szCs w:val="22"/>
        </w:rPr>
        <w:t xml:space="preserve"> superamento del sistema legale internazionale e </w:t>
      </w:r>
      <w:r w:rsidR="000B54E2" w:rsidRPr="00144EF3">
        <w:rPr>
          <w:rFonts w:cstheme="minorHAnsi"/>
          <w:sz w:val="22"/>
          <w:szCs w:val="22"/>
        </w:rPr>
        <w:t>all'</w:t>
      </w:r>
      <w:r w:rsidR="00B26D93" w:rsidRPr="00144EF3">
        <w:rPr>
          <w:rFonts w:cstheme="minorHAnsi"/>
          <w:sz w:val="22"/>
          <w:szCs w:val="22"/>
        </w:rPr>
        <w:t>indebolimento delle strutture so</w:t>
      </w:r>
      <w:r w:rsidR="007D0FB1" w:rsidRPr="00144EF3">
        <w:rPr>
          <w:rFonts w:cstheme="minorHAnsi"/>
          <w:sz w:val="22"/>
          <w:szCs w:val="22"/>
        </w:rPr>
        <w:t>v</w:t>
      </w:r>
      <w:r w:rsidR="00B26D93" w:rsidRPr="00144EF3">
        <w:rPr>
          <w:rFonts w:cstheme="minorHAnsi"/>
          <w:sz w:val="22"/>
          <w:szCs w:val="22"/>
        </w:rPr>
        <w:t xml:space="preserve">ranazionali di controllo, incluso l'ONU, praticamente </w:t>
      </w:r>
      <w:r w:rsidR="007D0FB1" w:rsidRPr="00144EF3">
        <w:rPr>
          <w:rFonts w:cstheme="minorHAnsi"/>
          <w:sz w:val="22"/>
          <w:szCs w:val="22"/>
        </w:rPr>
        <w:t xml:space="preserve">del tutto </w:t>
      </w:r>
      <w:r w:rsidR="00B26D93" w:rsidRPr="00144EF3">
        <w:rPr>
          <w:rFonts w:cstheme="minorHAnsi"/>
          <w:sz w:val="22"/>
          <w:szCs w:val="22"/>
        </w:rPr>
        <w:t>inefficace.</w:t>
      </w:r>
    </w:p>
    <w:p w14:paraId="5000A6EF" w14:textId="77777777" w:rsidR="00CF76DA" w:rsidRPr="00144EF3" w:rsidRDefault="007D2108" w:rsidP="007D2108">
      <w:pPr>
        <w:ind w:firstLine="391"/>
        <w:rPr>
          <w:rFonts w:cstheme="minorHAnsi"/>
          <w:sz w:val="22"/>
          <w:szCs w:val="22"/>
        </w:rPr>
      </w:pPr>
      <w:r w:rsidRPr="00144EF3">
        <w:rPr>
          <w:rFonts w:cstheme="minorHAnsi"/>
          <w:sz w:val="22"/>
          <w:szCs w:val="22"/>
        </w:rPr>
        <w:t xml:space="preserve">La presente situazione è quindi una ricetta per il disastro. Più armi, più tipologie di armi, nuove dottrine d’impiego, che sfumano o cancellano la distinzione tra guerra convenzionale e guerra nucleare, e il rifiuto della diplomazia nucleare hanno aumentato enormemente il rischio di una guerra nucleare. </w:t>
      </w:r>
    </w:p>
    <w:p w14:paraId="4410EFBF" w14:textId="77777777" w:rsidR="007D2108" w:rsidRPr="00144EF3" w:rsidRDefault="007D2108" w:rsidP="007D2108">
      <w:pPr>
        <w:ind w:firstLine="391"/>
        <w:rPr>
          <w:rFonts w:cstheme="minorHAnsi"/>
          <w:sz w:val="22"/>
          <w:szCs w:val="22"/>
        </w:rPr>
      </w:pPr>
      <w:r w:rsidRPr="00144EF3">
        <w:rPr>
          <w:rFonts w:cstheme="minorHAnsi"/>
          <w:sz w:val="22"/>
          <w:szCs w:val="22"/>
        </w:rPr>
        <w:t xml:space="preserve">Siamo in </w:t>
      </w:r>
      <w:r w:rsidR="00636389" w:rsidRPr="00144EF3">
        <w:rPr>
          <w:rFonts w:cstheme="minorHAnsi"/>
          <w:sz w:val="22"/>
          <w:szCs w:val="22"/>
        </w:rPr>
        <w:t xml:space="preserve">un </w:t>
      </w:r>
      <w:r w:rsidRPr="00144EF3">
        <w:rPr>
          <w:rFonts w:cstheme="minorHAnsi"/>
          <w:sz w:val="22"/>
          <w:szCs w:val="22"/>
        </w:rPr>
        <w:t>mondo completamente differente da quello che ha portato alla proclamazione della giornata che stiamo celebrando. C'è ancora spazio per la speranza di un "mondo privo di armi nucleari"?</w:t>
      </w:r>
      <w:r w:rsidR="00DC1205" w:rsidRPr="00144EF3">
        <w:rPr>
          <w:rFonts w:cstheme="minorHAnsi"/>
          <w:sz w:val="22"/>
          <w:szCs w:val="22"/>
        </w:rPr>
        <w:t xml:space="preserve"> La via per raggiungerlo è concettualmente semplice e ben not</w:t>
      </w:r>
      <w:r w:rsidR="00636389" w:rsidRPr="00144EF3">
        <w:rPr>
          <w:rFonts w:cstheme="minorHAnsi"/>
          <w:sz w:val="22"/>
          <w:szCs w:val="22"/>
        </w:rPr>
        <w:t>a</w:t>
      </w:r>
      <w:r w:rsidR="00DC1205" w:rsidRPr="00144EF3">
        <w:rPr>
          <w:rFonts w:cstheme="minorHAnsi"/>
          <w:sz w:val="22"/>
          <w:szCs w:val="22"/>
        </w:rPr>
        <w:t xml:space="preserve">: basta che tutti i paesi nucleari facciano </w:t>
      </w:r>
      <w:r w:rsidR="00AA7D68" w:rsidRPr="00144EF3">
        <w:rPr>
          <w:rFonts w:cstheme="minorHAnsi"/>
          <w:sz w:val="22"/>
          <w:szCs w:val="22"/>
        </w:rPr>
        <w:t xml:space="preserve">esattamente </w:t>
      </w:r>
      <w:r w:rsidR="00DC1205" w:rsidRPr="00144EF3">
        <w:rPr>
          <w:rFonts w:cstheme="minorHAnsi"/>
          <w:sz w:val="22"/>
          <w:szCs w:val="22"/>
        </w:rPr>
        <w:t>l'opposto di quello che stanno facendo e che alla legge del più forte si sostituisca il rispetto dei diritti umani.</w:t>
      </w:r>
    </w:p>
    <w:p w14:paraId="58CA52D1" w14:textId="77777777" w:rsidR="009B48AB" w:rsidRPr="00144EF3" w:rsidRDefault="00F3437F" w:rsidP="00F3437F">
      <w:pPr>
        <w:pStyle w:val="p1"/>
        <w:ind w:firstLine="391"/>
        <w:rPr>
          <w:rFonts w:asciiTheme="minorHAnsi" w:hAnsiTheme="minorHAnsi" w:cstheme="minorHAnsi"/>
          <w:color w:val="auto"/>
          <w:sz w:val="22"/>
          <w:szCs w:val="22"/>
        </w:rPr>
      </w:pPr>
      <w:r w:rsidRPr="00144EF3">
        <w:rPr>
          <w:rFonts w:asciiTheme="minorHAnsi" w:hAnsiTheme="minorHAnsi" w:cstheme="minorHAnsi"/>
          <w:color w:val="auto"/>
          <w:sz w:val="22"/>
          <w:szCs w:val="22"/>
        </w:rPr>
        <w:t xml:space="preserve">Soprattutto </w:t>
      </w:r>
      <w:r w:rsidR="00AA7D68" w:rsidRPr="00144EF3">
        <w:rPr>
          <w:rFonts w:asciiTheme="minorHAnsi" w:hAnsiTheme="minorHAnsi" w:cstheme="minorHAnsi"/>
          <w:color w:val="auto"/>
          <w:sz w:val="22"/>
          <w:szCs w:val="22"/>
        </w:rPr>
        <w:t>è indispensabile</w:t>
      </w:r>
      <w:r w:rsidRPr="00144EF3">
        <w:rPr>
          <w:rFonts w:asciiTheme="minorHAnsi" w:hAnsiTheme="minorHAnsi" w:cstheme="minorHAnsi"/>
          <w:color w:val="auto"/>
          <w:sz w:val="22"/>
          <w:szCs w:val="22"/>
        </w:rPr>
        <w:t xml:space="preserve"> che </w:t>
      </w:r>
      <w:r w:rsidR="00AA7D68" w:rsidRPr="00144EF3">
        <w:rPr>
          <w:rFonts w:asciiTheme="minorHAnsi" w:hAnsiTheme="minorHAnsi" w:cstheme="minorHAnsi"/>
          <w:color w:val="auto"/>
          <w:sz w:val="22"/>
          <w:szCs w:val="22"/>
        </w:rPr>
        <w:t>sempre più persone</w:t>
      </w:r>
      <w:r w:rsidR="00D026EA" w:rsidRPr="00144EF3">
        <w:rPr>
          <w:rFonts w:asciiTheme="minorHAnsi" w:hAnsiTheme="minorHAnsi" w:cstheme="minorHAnsi"/>
          <w:color w:val="auto"/>
          <w:sz w:val="22"/>
          <w:szCs w:val="22"/>
        </w:rPr>
        <w:t xml:space="preserve"> continui</w:t>
      </w:r>
      <w:r w:rsidR="00AA7D68" w:rsidRPr="00144EF3">
        <w:rPr>
          <w:rFonts w:asciiTheme="minorHAnsi" w:hAnsiTheme="minorHAnsi" w:cstheme="minorHAnsi"/>
          <w:color w:val="auto"/>
          <w:sz w:val="22"/>
          <w:szCs w:val="22"/>
        </w:rPr>
        <w:t>no</w:t>
      </w:r>
      <w:r w:rsidR="00D026EA" w:rsidRPr="00144EF3">
        <w:rPr>
          <w:rFonts w:asciiTheme="minorHAnsi" w:hAnsiTheme="minorHAnsi" w:cstheme="minorHAnsi"/>
          <w:color w:val="auto"/>
          <w:sz w:val="22"/>
          <w:szCs w:val="22"/>
        </w:rPr>
        <w:t xml:space="preserve"> a credere </w:t>
      </w:r>
      <w:r w:rsidR="00AA7D68" w:rsidRPr="00144EF3">
        <w:rPr>
          <w:rFonts w:asciiTheme="minorHAnsi" w:hAnsiTheme="minorHAnsi" w:cstheme="minorHAnsi"/>
          <w:color w:val="auto"/>
          <w:sz w:val="22"/>
          <w:szCs w:val="22"/>
        </w:rPr>
        <w:t>che il disarmo nucleare sia</w:t>
      </w:r>
      <w:r w:rsidR="00D026EA" w:rsidRPr="00144EF3">
        <w:rPr>
          <w:rFonts w:asciiTheme="minorHAnsi" w:hAnsiTheme="minorHAnsi" w:cstheme="minorHAnsi"/>
          <w:color w:val="auto"/>
          <w:sz w:val="22"/>
          <w:szCs w:val="22"/>
        </w:rPr>
        <w:t xml:space="preserve"> possibil</w:t>
      </w:r>
      <w:r w:rsidR="00AA7D68" w:rsidRPr="00144EF3">
        <w:rPr>
          <w:rFonts w:asciiTheme="minorHAnsi" w:hAnsiTheme="minorHAnsi" w:cstheme="minorHAnsi"/>
          <w:color w:val="auto"/>
          <w:sz w:val="22"/>
          <w:szCs w:val="22"/>
        </w:rPr>
        <w:t>e, nonostante le crescenti difficoltà</w:t>
      </w:r>
      <w:r w:rsidRPr="00144EF3">
        <w:rPr>
          <w:rFonts w:asciiTheme="minorHAnsi" w:hAnsiTheme="minorHAnsi" w:cstheme="minorHAnsi"/>
          <w:color w:val="auto"/>
          <w:sz w:val="22"/>
          <w:szCs w:val="22"/>
        </w:rPr>
        <w:t xml:space="preserve">. </w:t>
      </w:r>
      <w:r w:rsidR="00AA7D68" w:rsidRPr="00144EF3">
        <w:rPr>
          <w:rFonts w:asciiTheme="minorHAnsi" w:hAnsiTheme="minorHAnsi" w:cstheme="minorHAnsi"/>
          <w:color w:val="auto"/>
          <w:sz w:val="22"/>
          <w:szCs w:val="22"/>
        </w:rPr>
        <w:t>I</w:t>
      </w:r>
      <w:r w:rsidRPr="00144EF3">
        <w:rPr>
          <w:rFonts w:asciiTheme="minorHAnsi" w:hAnsiTheme="minorHAnsi" w:cstheme="minorHAnsi"/>
          <w:color w:val="auto"/>
          <w:sz w:val="22"/>
          <w:szCs w:val="22"/>
        </w:rPr>
        <w:t>n fondo</w:t>
      </w:r>
      <w:r w:rsidR="00AA7D68" w:rsidRPr="00144EF3">
        <w:rPr>
          <w:rFonts w:asciiTheme="minorHAnsi" w:hAnsiTheme="minorHAnsi" w:cstheme="minorHAnsi"/>
          <w:color w:val="auto"/>
          <w:sz w:val="22"/>
          <w:szCs w:val="22"/>
        </w:rPr>
        <w:t xml:space="preserve">, </w:t>
      </w:r>
      <w:r w:rsidRPr="00144EF3">
        <w:rPr>
          <w:rFonts w:asciiTheme="minorHAnsi" w:hAnsiTheme="minorHAnsi" w:cstheme="minorHAnsi"/>
          <w:color w:val="auto"/>
          <w:sz w:val="22"/>
          <w:szCs w:val="22"/>
        </w:rPr>
        <w:t xml:space="preserve">la principale ragione </w:t>
      </w:r>
      <w:r w:rsidR="004F036D" w:rsidRPr="00144EF3">
        <w:rPr>
          <w:rFonts w:asciiTheme="minorHAnsi" w:hAnsiTheme="minorHAnsi" w:cstheme="minorHAnsi"/>
          <w:color w:val="auto"/>
          <w:sz w:val="22"/>
          <w:szCs w:val="22"/>
        </w:rPr>
        <w:t xml:space="preserve">d'essere </w:t>
      </w:r>
      <w:r w:rsidRPr="00144EF3">
        <w:rPr>
          <w:rFonts w:asciiTheme="minorHAnsi" w:hAnsiTheme="minorHAnsi" w:cstheme="minorHAnsi"/>
          <w:color w:val="auto"/>
          <w:sz w:val="22"/>
          <w:szCs w:val="22"/>
        </w:rPr>
        <w:t xml:space="preserve">della </w:t>
      </w:r>
      <w:r w:rsidR="009B48AB" w:rsidRPr="00144EF3">
        <w:rPr>
          <w:rFonts w:asciiTheme="minorHAnsi" w:hAnsiTheme="minorHAnsi" w:cstheme="minorHAnsi"/>
          <w:color w:val="auto"/>
          <w:sz w:val="22"/>
          <w:szCs w:val="22"/>
        </w:rPr>
        <w:t xml:space="preserve">Giornata Internazionale </w:t>
      </w:r>
      <w:r w:rsidR="004F036D" w:rsidRPr="00144EF3">
        <w:rPr>
          <w:rFonts w:asciiTheme="minorHAnsi" w:hAnsiTheme="minorHAnsi" w:cstheme="minorHAnsi"/>
          <w:color w:val="auto"/>
          <w:sz w:val="22"/>
          <w:szCs w:val="22"/>
        </w:rPr>
        <w:t>odierna</w:t>
      </w:r>
      <w:r w:rsidR="00AA7D68" w:rsidRPr="00144EF3">
        <w:rPr>
          <w:rFonts w:asciiTheme="minorHAnsi" w:hAnsiTheme="minorHAnsi" w:cstheme="minorHAnsi"/>
          <w:color w:val="auto"/>
          <w:sz w:val="22"/>
          <w:szCs w:val="22"/>
        </w:rPr>
        <w:t xml:space="preserve"> è appunto </w:t>
      </w:r>
      <w:r w:rsidR="009B48AB" w:rsidRPr="00144EF3">
        <w:rPr>
          <w:rFonts w:asciiTheme="minorHAnsi" w:hAnsiTheme="minorHAnsi" w:cstheme="minorHAnsi"/>
          <w:color w:val="auto"/>
          <w:sz w:val="22"/>
          <w:szCs w:val="22"/>
        </w:rPr>
        <w:t>rafforza</w:t>
      </w:r>
      <w:r w:rsidRPr="00144EF3">
        <w:rPr>
          <w:rFonts w:asciiTheme="minorHAnsi" w:hAnsiTheme="minorHAnsi" w:cstheme="minorHAnsi"/>
          <w:color w:val="auto"/>
          <w:sz w:val="22"/>
          <w:szCs w:val="22"/>
        </w:rPr>
        <w:t>re</w:t>
      </w:r>
      <w:r w:rsidR="009B48AB" w:rsidRPr="00144EF3">
        <w:rPr>
          <w:rFonts w:asciiTheme="minorHAnsi" w:hAnsiTheme="minorHAnsi" w:cstheme="minorHAnsi"/>
          <w:color w:val="auto"/>
          <w:sz w:val="22"/>
          <w:szCs w:val="22"/>
        </w:rPr>
        <w:t xml:space="preserve"> la consapevolezza </w:t>
      </w:r>
      <w:r w:rsidRPr="00144EF3">
        <w:rPr>
          <w:rFonts w:asciiTheme="minorHAnsi" w:hAnsiTheme="minorHAnsi" w:cstheme="minorHAnsi"/>
          <w:color w:val="auto"/>
          <w:sz w:val="22"/>
          <w:szCs w:val="22"/>
        </w:rPr>
        <w:t xml:space="preserve">dell'opinione </w:t>
      </w:r>
      <w:r w:rsidR="009B48AB" w:rsidRPr="00144EF3">
        <w:rPr>
          <w:rFonts w:asciiTheme="minorHAnsi" w:hAnsiTheme="minorHAnsi" w:cstheme="minorHAnsi"/>
          <w:color w:val="auto"/>
          <w:sz w:val="22"/>
          <w:szCs w:val="22"/>
        </w:rPr>
        <w:t xml:space="preserve">pubblica </w:t>
      </w:r>
      <w:r w:rsidRPr="00144EF3">
        <w:rPr>
          <w:rFonts w:asciiTheme="minorHAnsi" w:hAnsiTheme="minorHAnsi" w:cstheme="minorHAnsi"/>
          <w:color w:val="auto"/>
          <w:sz w:val="22"/>
          <w:szCs w:val="22"/>
        </w:rPr>
        <w:t>de</w:t>
      </w:r>
      <w:r w:rsidR="009B48AB" w:rsidRPr="00144EF3">
        <w:rPr>
          <w:rFonts w:asciiTheme="minorHAnsi" w:hAnsiTheme="minorHAnsi" w:cstheme="minorHAnsi"/>
          <w:color w:val="auto"/>
          <w:sz w:val="22"/>
          <w:szCs w:val="22"/>
        </w:rPr>
        <w:t>lla minaccia che le armi nucleari rappresentano per l'umanità</w:t>
      </w:r>
      <w:r w:rsidR="00AA7D68" w:rsidRPr="00144EF3">
        <w:rPr>
          <w:rFonts w:asciiTheme="minorHAnsi" w:hAnsiTheme="minorHAnsi" w:cstheme="minorHAnsi"/>
          <w:color w:val="auto"/>
          <w:sz w:val="22"/>
          <w:szCs w:val="22"/>
        </w:rPr>
        <w:t>, minaccia che solo</w:t>
      </w:r>
      <w:r w:rsidR="009B48AB" w:rsidRPr="00144EF3">
        <w:rPr>
          <w:rFonts w:asciiTheme="minorHAnsi" w:hAnsiTheme="minorHAnsi" w:cstheme="minorHAnsi"/>
          <w:color w:val="auto"/>
          <w:sz w:val="22"/>
          <w:szCs w:val="22"/>
        </w:rPr>
        <w:t xml:space="preserve"> la loro totale eliminazione</w:t>
      </w:r>
      <w:r w:rsidR="00AA7D68" w:rsidRPr="00144EF3">
        <w:rPr>
          <w:rFonts w:asciiTheme="minorHAnsi" w:hAnsiTheme="minorHAnsi" w:cstheme="minorHAnsi"/>
          <w:color w:val="auto"/>
          <w:sz w:val="22"/>
          <w:szCs w:val="22"/>
        </w:rPr>
        <w:t xml:space="preserve"> può prevenire.</w:t>
      </w:r>
    </w:p>
    <w:p w14:paraId="5231CBA3" w14:textId="77777777" w:rsidR="00443B49" w:rsidRPr="00144EF3" w:rsidRDefault="00443B49" w:rsidP="00D42878">
      <w:pPr>
        <w:pStyle w:val="p1"/>
        <w:rPr>
          <w:rFonts w:asciiTheme="minorHAnsi" w:hAnsiTheme="minorHAnsi" w:cstheme="minorHAnsi"/>
          <w:color w:val="auto"/>
          <w:sz w:val="22"/>
          <w:szCs w:val="22"/>
        </w:rPr>
      </w:pPr>
    </w:p>
    <w:p w14:paraId="46EAACCA" w14:textId="207A19F7" w:rsidR="00D42878" w:rsidRPr="00144EF3" w:rsidRDefault="00D42878" w:rsidP="00D42878">
      <w:pPr>
        <w:pStyle w:val="p1"/>
        <w:rPr>
          <w:rFonts w:asciiTheme="minorHAnsi" w:hAnsiTheme="minorHAnsi" w:cstheme="minorHAnsi"/>
          <w:color w:val="auto"/>
          <w:sz w:val="22"/>
          <w:szCs w:val="22"/>
        </w:rPr>
      </w:pPr>
      <w:r w:rsidRPr="00144EF3">
        <w:rPr>
          <w:rFonts w:asciiTheme="minorHAnsi" w:hAnsiTheme="minorHAnsi" w:cstheme="minorHAnsi"/>
          <w:color w:val="auto"/>
          <w:sz w:val="22"/>
          <w:szCs w:val="22"/>
        </w:rPr>
        <w:t>2</w:t>
      </w:r>
      <w:r w:rsidR="00D45054" w:rsidRPr="00144EF3">
        <w:rPr>
          <w:rFonts w:asciiTheme="minorHAnsi" w:hAnsiTheme="minorHAnsi" w:cstheme="minorHAnsi"/>
          <w:color w:val="auto"/>
          <w:sz w:val="22"/>
          <w:szCs w:val="22"/>
        </w:rPr>
        <w:t>6</w:t>
      </w:r>
      <w:r w:rsidRPr="00144EF3">
        <w:rPr>
          <w:rFonts w:asciiTheme="minorHAnsi" w:hAnsiTheme="minorHAnsi" w:cstheme="minorHAnsi"/>
          <w:color w:val="auto"/>
          <w:sz w:val="22"/>
          <w:szCs w:val="22"/>
        </w:rPr>
        <w:t xml:space="preserve"> settembre 2026</w:t>
      </w:r>
    </w:p>
    <w:sectPr w:rsidR="00D42878" w:rsidRPr="00144EF3">
      <w:footerReference w:type="even" r:id="rId6"/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79F6F9" w14:textId="77777777" w:rsidR="004C5FE5" w:rsidRDefault="004C5FE5" w:rsidP="00AA7D68">
      <w:r>
        <w:separator/>
      </w:r>
    </w:p>
  </w:endnote>
  <w:endnote w:type="continuationSeparator" w:id="0">
    <w:p w14:paraId="0E7A76F3" w14:textId="77777777" w:rsidR="004C5FE5" w:rsidRDefault="004C5FE5" w:rsidP="00AA7D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">
    <w:charset w:val="4D"/>
    <w:family w:val="auto"/>
    <w:pitch w:val="variable"/>
    <w:sig w:usb0="A00002FF" w:usb1="7800205A" w:usb2="14600000" w:usb3="00000000" w:csb0="000001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umeropagina"/>
      </w:rPr>
      <w:id w:val="-866361937"/>
      <w:docPartObj>
        <w:docPartGallery w:val="Page Numbers (Bottom of Page)"/>
        <w:docPartUnique/>
      </w:docPartObj>
    </w:sdtPr>
    <w:sdtContent>
      <w:p w14:paraId="5EB9DD00" w14:textId="77777777" w:rsidR="00AA7D68" w:rsidRDefault="00AA7D68" w:rsidP="008100DB">
        <w:pPr>
          <w:pStyle w:val="Pidipagina"/>
          <w:framePr w:wrap="none" w:vAnchor="text" w:hAnchor="margin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end"/>
        </w:r>
      </w:p>
    </w:sdtContent>
  </w:sdt>
  <w:p w14:paraId="1B602E9B" w14:textId="77777777" w:rsidR="00AA7D68" w:rsidRDefault="00AA7D68" w:rsidP="00AA7D68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umeropagina"/>
      </w:rPr>
      <w:id w:val="1548256964"/>
      <w:docPartObj>
        <w:docPartGallery w:val="Page Numbers (Bottom of Page)"/>
        <w:docPartUnique/>
      </w:docPartObj>
    </w:sdtPr>
    <w:sdtContent>
      <w:p w14:paraId="20A09385" w14:textId="77777777" w:rsidR="00AA7D68" w:rsidRDefault="00AA7D68" w:rsidP="008100DB">
        <w:pPr>
          <w:pStyle w:val="Pidipagina"/>
          <w:framePr w:wrap="none" w:vAnchor="text" w:hAnchor="margin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separate"/>
        </w:r>
        <w:r>
          <w:rPr>
            <w:rStyle w:val="Numeropagina"/>
            <w:noProof/>
          </w:rPr>
          <w:t>1</w:t>
        </w:r>
        <w:r>
          <w:rPr>
            <w:rStyle w:val="Numeropagina"/>
          </w:rPr>
          <w:fldChar w:fldCharType="end"/>
        </w:r>
      </w:p>
    </w:sdtContent>
  </w:sdt>
  <w:p w14:paraId="4B4811A2" w14:textId="77777777" w:rsidR="00AA7D68" w:rsidRDefault="00AA7D68" w:rsidP="00AA7D68">
    <w:pPr>
      <w:pStyle w:val="Pidipa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BBDF82" w14:textId="77777777" w:rsidR="004C5FE5" w:rsidRDefault="004C5FE5" w:rsidP="00AA7D68">
      <w:r>
        <w:separator/>
      </w:r>
    </w:p>
  </w:footnote>
  <w:footnote w:type="continuationSeparator" w:id="0">
    <w:p w14:paraId="05DCEC0A" w14:textId="77777777" w:rsidR="004C5FE5" w:rsidRDefault="004C5FE5" w:rsidP="00AA7D6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623C"/>
    <w:rsid w:val="00062680"/>
    <w:rsid w:val="00081D0E"/>
    <w:rsid w:val="000A623C"/>
    <w:rsid w:val="000B54E2"/>
    <w:rsid w:val="000F67D4"/>
    <w:rsid w:val="00144EF3"/>
    <w:rsid w:val="00152659"/>
    <w:rsid w:val="00156824"/>
    <w:rsid w:val="001C14E7"/>
    <w:rsid w:val="001E3A9D"/>
    <w:rsid w:val="001F3AF0"/>
    <w:rsid w:val="00236C66"/>
    <w:rsid w:val="0029364C"/>
    <w:rsid w:val="002971CE"/>
    <w:rsid w:val="002B3598"/>
    <w:rsid w:val="002D4020"/>
    <w:rsid w:val="00312CC3"/>
    <w:rsid w:val="0032732E"/>
    <w:rsid w:val="003B59F2"/>
    <w:rsid w:val="00431D40"/>
    <w:rsid w:val="00443B49"/>
    <w:rsid w:val="00463D40"/>
    <w:rsid w:val="004755FF"/>
    <w:rsid w:val="004C5FE5"/>
    <w:rsid w:val="004F036D"/>
    <w:rsid w:val="00595054"/>
    <w:rsid w:val="005B08D7"/>
    <w:rsid w:val="005B2BB3"/>
    <w:rsid w:val="00636389"/>
    <w:rsid w:val="006C7240"/>
    <w:rsid w:val="006D0BC3"/>
    <w:rsid w:val="006D16E3"/>
    <w:rsid w:val="006E0236"/>
    <w:rsid w:val="006F4F21"/>
    <w:rsid w:val="00747F30"/>
    <w:rsid w:val="007D0FB1"/>
    <w:rsid w:val="007D2108"/>
    <w:rsid w:val="0080294C"/>
    <w:rsid w:val="00867EAC"/>
    <w:rsid w:val="008C2EDC"/>
    <w:rsid w:val="00925034"/>
    <w:rsid w:val="0093040C"/>
    <w:rsid w:val="00940DA5"/>
    <w:rsid w:val="009B48AB"/>
    <w:rsid w:val="009D5A16"/>
    <w:rsid w:val="00A21977"/>
    <w:rsid w:val="00A31558"/>
    <w:rsid w:val="00A90FE8"/>
    <w:rsid w:val="00AA7D68"/>
    <w:rsid w:val="00AC3ABB"/>
    <w:rsid w:val="00B26D93"/>
    <w:rsid w:val="00B6627C"/>
    <w:rsid w:val="00B84533"/>
    <w:rsid w:val="00BA733A"/>
    <w:rsid w:val="00C42C2F"/>
    <w:rsid w:val="00C94EF3"/>
    <w:rsid w:val="00CB6DDD"/>
    <w:rsid w:val="00CC32E4"/>
    <w:rsid w:val="00CF76DA"/>
    <w:rsid w:val="00D026EA"/>
    <w:rsid w:val="00D3061E"/>
    <w:rsid w:val="00D42878"/>
    <w:rsid w:val="00D45054"/>
    <w:rsid w:val="00D90B91"/>
    <w:rsid w:val="00D92F71"/>
    <w:rsid w:val="00DC1205"/>
    <w:rsid w:val="00DC51ED"/>
    <w:rsid w:val="00E34903"/>
    <w:rsid w:val="00F3437F"/>
    <w:rsid w:val="00F543CF"/>
    <w:rsid w:val="00F64EF5"/>
    <w:rsid w:val="00FE20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953A13"/>
  <w15:chartTrackingRefBased/>
  <w15:docId w15:val="{E210C592-F00A-C346-9AA1-0E0609AB30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p1">
    <w:name w:val="p1"/>
    <w:basedOn w:val="Normale"/>
    <w:rsid w:val="00BA733A"/>
    <w:rPr>
      <w:rFonts w:ascii="Times New Roman" w:eastAsia="Times New Roman" w:hAnsi="Times New Roman" w:cs="Times New Roman"/>
      <w:color w:val="000000"/>
      <w:kern w:val="0"/>
      <w:sz w:val="18"/>
      <w:szCs w:val="18"/>
      <w:lang w:eastAsia="en-GB"/>
      <w14:ligatures w14:val="none"/>
    </w:rPr>
  </w:style>
  <w:style w:type="paragraph" w:styleId="Corpotesto">
    <w:name w:val="Body Text"/>
    <w:basedOn w:val="Normale"/>
    <w:link w:val="CorpotestoCarattere"/>
    <w:rsid w:val="00747F30"/>
    <w:rPr>
      <w:rFonts w:ascii="Palatino" w:eastAsia="MS Mincho" w:hAnsi="Palatino" w:cs="Times New Roman"/>
      <w:b/>
      <w:kern w:val="0"/>
      <w:szCs w:val="20"/>
      <w14:ligatures w14:val="none"/>
    </w:rPr>
  </w:style>
  <w:style w:type="character" w:customStyle="1" w:styleId="CorpotestoCarattere">
    <w:name w:val="Corpo testo Carattere"/>
    <w:basedOn w:val="Carpredefinitoparagrafo"/>
    <w:link w:val="Corpotesto"/>
    <w:rsid w:val="00747F30"/>
    <w:rPr>
      <w:rFonts w:ascii="Palatino" w:eastAsia="MS Mincho" w:hAnsi="Palatino" w:cs="Times New Roman"/>
      <w:b/>
      <w:kern w:val="0"/>
      <w:szCs w:val="20"/>
      <w:lang w:val="it-IT"/>
      <w14:ligatures w14:val="none"/>
    </w:rPr>
  </w:style>
  <w:style w:type="paragraph" w:customStyle="1" w:styleId="isselectedend">
    <w:name w:val="isselectedend"/>
    <w:basedOn w:val="Normale"/>
    <w:rsid w:val="00B6627C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styleId="Enfasigrassetto">
    <w:name w:val="Strong"/>
    <w:basedOn w:val="Carpredefinitoparagrafo"/>
    <w:uiPriority w:val="22"/>
    <w:qFormat/>
    <w:rsid w:val="00B6627C"/>
    <w:rPr>
      <w:b/>
      <w:bCs/>
    </w:rPr>
  </w:style>
  <w:style w:type="paragraph" w:styleId="NormaleWeb">
    <w:name w:val="Normal (Web)"/>
    <w:basedOn w:val="Normale"/>
    <w:uiPriority w:val="99"/>
    <w:unhideWhenUsed/>
    <w:rsid w:val="00B6627C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customStyle="1" w:styleId="tlid-translation">
    <w:name w:val="tlid-translation"/>
    <w:basedOn w:val="Carpredefinitoparagrafo"/>
    <w:rsid w:val="00C42C2F"/>
  </w:style>
  <w:style w:type="paragraph" w:customStyle="1" w:styleId="p2">
    <w:name w:val="p2"/>
    <w:basedOn w:val="Normale"/>
    <w:rsid w:val="00C42C2F"/>
    <w:rPr>
      <w:rFonts w:ascii="Helvetica" w:eastAsia="Times New Roman" w:hAnsi="Helvetica" w:cs="Times New Roman"/>
      <w:color w:val="18191B"/>
      <w:kern w:val="0"/>
      <w:sz w:val="18"/>
      <w:szCs w:val="18"/>
      <w:lang w:eastAsia="en-GB"/>
      <w14:ligatures w14:val="none"/>
    </w:rPr>
  </w:style>
  <w:style w:type="character" w:customStyle="1" w:styleId="s1">
    <w:name w:val="s1"/>
    <w:basedOn w:val="Carpredefinitoparagrafo"/>
    <w:rsid w:val="00C42C2F"/>
    <w:rPr>
      <w:color w:val="18191B"/>
    </w:rPr>
  </w:style>
  <w:style w:type="character" w:customStyle="1" w:styleId="s2">
    <w:name w:val="s2"/>
    <w:basedOn w:val="Carpredefinitoparagrafo"/>
    <w:rsid w:val="00C42C2F"/>
    <w:rPr>
      <w:color w:val="000000"/>
    </w:rPr>
  </w:style>
  <w:style w:type="character" w:customStyle="1" w:styleId="apple-converted-space">
    <w:name w:val="apple-converted-space"/>
    <w:basedOn w:val="Carpredefinitoparagrafo"/>
    <w:rsid w:val="00C42C2F"/>
  </w:style>
  <w:style w:type="character" w:styleId="Collegamentoipertestuale">
    <w:name w:val="Hyperlink"/>
    <w:basedOn w:val="Carpredefinitoparagrafo"/>
    <w:uiPriority w:val="99"/>
    <w:semiHidden/>
    <w:unhideWhenUsed/>
    <w:rsid w:val="00CC32E4"/>
    <w:rPr>
      <w:color w:val="0000FF"/>
      <w:u w:val="single"/>
    </w:rPr>
  </w:style>
  <w:style w:type="character" w:customStyle="1" w:styleId="cite-bracket">
    <w:name w:val="cite-bracket"/>
    <w:basedOn w:val="Carpredefinitoparagrafo"/>
    <w:rsid w:val="00CC32E4"/>
  </w:style>
  <w:style w:type="paragraph" w:styleId="Pidipagina">
    <w:name w:val="footer"/>
    <w:basedOn w:val="Normale"/>
    <w:link w:val="PidipaginaCarattere"/>
    <w:uiPriority w:val="99"/>
    <w:unhideWhenUsed/>
    <w:rsid w:val="00AA7D68"/>
    <w:pPr>
      <w:tabs>
        <w:tab w:val="center" w:pos="4513"/>
        <w:tab w:val="right" w:pos="9026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A7D68"/>
    <w:rPr>
      <w:lang w:val="it-IT"/>
    </w:rPr>
  </w:style>
  <w:style w:type="character" w:styleId="Numeropagina">
    <w:name w:val="page number"/>
    <w:basedOn w:val="Carpredefinitoparagrafo"/>
    <w:uiPriority w:val="99"/>
    <w:semiHidden/>
    <w:unhideWhenUsed/>
    <w:rsid w:val="00AA7D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05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25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19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7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44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82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3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54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30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341</TotalTime>
  <Pages>1</Pages>
  <Words>1511</Words>
  <Characters>8615</Characters>
  <Application>Microsoft Office Word</Application>
  <DocSecurity>0</DocSecurity>
  <Lines>71</Lines>
  <Paragraphs>20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Anna Zordan</cp:lastModifiedBy>
  <cp:revision>40</cp:revision>
  <cp:lastPrinted>2026-09-24T18:33:00Z</cp:lastPrinted>
  <dcterms:created xsi:type="dcterms:W3CDTF">2026-09-21T06:55:00Z</dcterms:created>
  <dcterms:modified xsi:type="dcterms:W3CDTF">2026-09-25T20:03:00Z</dcterms:modified>
</cp:coreProperties>
</file>